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2EE73" w14:textId="1E9B52A3" w:rsidR="002A2EF8" w:rsidRPr="009E3042" w:rsidRDefault="006E1839" w:rsidP="002A2EF8">
      <w:pPr>
        <w:spacing w:after="0" w:line="240" w:lineRule="auto"/>
        <w:jc w:val="center"/>
      </w:pPr>
      <w:r w:rsidRPr="009E3042">
        <w:t>KLAUZULA INFORMACYJNA</w:t>
      </w:r>
      <w:r w:rsidR="007459AE">
        <w:t xml:space="preserve"> </w:t>
      </w:r>
    </w:p>
    <w:p w14:paraId="012E77F2" w14:textId="19B7E7F5" w:rsidR="00060953" w:rsidRDefault="006E1839" w:rsidP="007D4CA7">
      <w:pPr>
        <w:jc w:val="both"/>
        <w:rPr>
          <w:sz w:val="16"/>
          <w:szCs w:val="16"/>
        </w:rPr>
      </w:pPr>
      <w:r w:rsidRPr="00331D12">
        <w:rPr>
          <w:sz w:val="16"/>
          <w:szCs w:val="16"/>
        </w:rPr>
        <w:t xml:space="preserve">Zgodnie z wymogami Rozporządzenia Parlamentu Europejskiego i Rady (UE) 2016/679 z dnia 27 kwietnia 2016 r. w sprawie ochrony osób fizycznych </w:t>
      </w:r>
      <w:r w:rsidR="00634810">
        <w:rPr>
          <w:sz w:val="16"/>
          <w:szCs w:val="16"/>
        </w:rPr>
        <w:br/>
      </w:r>
      <w:r w:rsidRPr="00331D12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 w:rsidR="00634810">
        <w:rPr>
          <w:sz w:val="16"/>
          <w:szCs w:val="16"/>
        </w:rPr>
        <w:br/>
      </w:r>
      <w:r w:rsidRPr="00331D12">
        <w:rPr>
          <w:sz w:val="16"/>
          <w:szCs w:val="16"/>
        </w:rPr>
        <w:t xml:space="preserve">o ochronie danych) tzw. „RODO”), przedstawiamy zasady, na jakich odbywa się przetwarzania danych osobowych w </w:t>
      </w:r>
      <w:r w:rsidR="003E1742">
        <w:rPr>
          <w:sz w:val="16"/>
          <w:szCs w:val="16"/>
        </w:rPr>
        <w:t xml:space="preserve">Szkole Podstawowej Nr </w:t>
      </w:r>
      <w:r w:rsidR="004A51AA">
        <w:rPr>
          <w:sz w:val="16"/>
          <w:szCs w:val="16"/>
        </w:rPr>
        <w:t>1</w:t>
      </w:r>
      <w:r w:rsidR="00634810">
        <w:rPr>
          <w:sz w:val="16"/>
          <w:szCs w:val="16"/>
        </w:rPr>
        <w:br/>
      </w:r>
      <w:r w:rsidR="00060953">
        <w:rPr>
          <w:sz w:val="16"/>
          <w:szCs w:val="16"/>
        </w:rPr>
        <w:t>w Dział</w:t>
      </w:r>
      <w:r w:rsidR="00634810">
        <w:rPr>
          <w:sz w:val="16"/>
          <w:szCs w:val="16"/>
        </w:rPr>
        <w:t>d</w:t>
      </w:r>
      <w:r w:rsidR="00060953">
        <w:rPr>
          <w:sz w:val="16"/>
          <w:szCs w:val="16"/>
        </w:rPr>
        <w:t>owie</w:t>
      </w:r>
      <w:r w:rsidRPr="00331D12">
        <w:rPr>
          <w:sz w:val="16"/>
          <w:szCs w:val="16"/>
        </w:rPr>
        <w:t xml:space="preserve"> oraz prawa przysługujące osobom, których dane dotyczą. </w:t>
      </w:r>
    </w:p>
    <w:p w14:paraId="6AA96037" w14:textId="18CC278A" w:rsidR="004A51AA" w:rsidRDefault="006E1839" w:rsidP="004A51AA">
      <w:pPr>
        <w:widowControl w:val="0"/>
        <w:autoSpaceDE w:val="0"/>
        <w:spacing w:after="0"/>
        <w:jc w:val="both"/>
        <w:rPr>
          <w:lang w:eastAsia="pl-PL"/>
        </w:rPr>
      </w:pPr>
      <w:r w:rsidRPr="00331D12">
        <w:rPr>
          <w:sz w:val="20"/>
          <w:szCs w:val="20"/>
        </w:rPr>
        <w:t xml:space="preserve">1. </w:t>
      </w:r>
      <w:r w:rsidRPr="009E3042">
        <w:rPr>
          <w:sz w:val="20"/>
          <w:szCs w:val="20"/>
        </w:rPr>
        <w:t xml:space="preserve">Administratorem przetwarzanych danych osobowych </w:t>
      </w:r>
      <w:r w:rsidRPr="003E1742">
        <w:rPr>
          <w:sz w:val="20"/>
          <w:szCs w:val="20"/>
        </w:rPr>
        <w:t xml:space="preserve">jest </w:t>
      </w:r>
      <w:r w:rsidR="004A51AA" w:rsidRPr="00965092">
        <w:rPr>
          <w:color w:val="000000"/>
        </w:rPr>
        <w:t xml:space="preserve">Szkoła Podstawowa nr 1 z Oddziałami Dwujęzycznymi </w:t>
      </w:r>
      <w:r w:rsidR="007459AE">
        <w:rPr>
          <w:color w:val="000000"/>
        </w:rPr>
        <w:br/>
      </w:r>
      <w:r w:rsidR="004A51AA" w:rsidRPr="00965092">
        <w:rPr>
          <w:color w:val="000000"/>
        </w:rPr>
        <w:t>im. Króla Władysława Jagiełły w Działdowie</w:t>
      </w:r>
      <w:r w:rsidR="004A51AA">
        <w:rPr>
          <w:color w:val="000000"/>
        </w:rPr>
        <w:t xml:space="preserve">, </w:t>
      </w:r>
      <w:r w:rsidR="004A51AA" w:rsidRPr="00965092">
        <w:rPr>
          <w:color w:val="000000"/>
        </w:rPr>
        <w:t>ul. Władysława Jagiełły 33 13-200 Działdowo</w:t>
      </w:r>
      <w:r w:rsidR="004A51AA">
        <w:rPr>
          <w:color w:val="000000"/>
        </w:rPr>
        <w:t xml:space="preserve">, </w:t>
      </w:r>
      <w:r w:rsidR="004A51AA" w:rsidRPr="00965092">
        <w:rPr>
          <w:lang w:eastAsia="pl-PL"/>
        </w:rPr>
        <w:t>+48 23 697 20 58</w:t>
      </w:r>
      <w:r w:rsidR="007459AE">
        <w:rPr>
          <w:lang w:eastAsia="pl-PL"/>
        </w:rPr>
        <w:t>, e-mail: gim1_dzialdowo@poczta.onet.pl</w:t>
      </w:r>
    </w:p>
    <w:p w14:paraId="0B5F663B" w14:textId="470374EC" w:rsidR="004A51AA" w:rsidRDefault="006E1839" w:rsidP="004A51AA">
      <w:pPr>
        <w:widowControl w:val="0"/>
        <w:autoSpaceDE w:val="0"/>
        <w:spacing w:after="0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2. </w:t>
      </w:r>
      <w:r w:rsidR="007D4CA7" w:rsidRPr="009E3042">
        <w:rPr>
          <w:sz w:val="20"/>
          <w:szCs w:val="20"/>
        </w:rPr>
        <w:t xml:space="preserve">Wyznaczony </w:t>
      </w:r>
      <w:r w:rsidRPr="009E3042">
        <w:rPr>
          <w:sz w:val="20"/>
          <w:szCs w:val="20"/>
        </w:rPr>
        <w:t xml:space="preserve">Inspektor Ochrony Danych dostępny jest pod adresem e-mail: </w:t>
      </w:r>
      <w:hyperlink r:id="rId6" w:history="1">
        <w:r w:rsidR="004A51AA" w:rsidRPr="005D52E7">
          <w:rPr>
            <w:rStyle w:val="Hipercze"/>
            <w:sz w:val="20"/>
            <w:szCs w:val="20"/>
          </w:rPr>
          <w:t>ikrasniewska.oda@wp.pl</w:t>
        </w:r>
      </w:hyperlink>
    </w:p>
    <w:p w14:paraId="33B3A8D7" w14:textId="5E62B24F" w:rsidR="007D4CA7" w:rsidRPr="009E3042" w:rsidRDefault="006E1839" w:rsidP="004A51AA">
      <w:pPr>
        <w:pStyle w:val="Default"/>
        <w:spacing w:after="120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3. </w:t>
      </w:r>
      <w:r w:rsidR="007D4CA7" w:rsidRPr="009E3042">
        <w:rPr>
          <w:sz w:val="20"/>
          <w:szCs w:val="20"/>
        </w:rPr>
        <w:t>Dane osobowe</w:t>
      </w:r>
      <w:r w:rsidR="007519F5">
        <w:rPr>
          <w:sz w:val="20"/>
          <w:szCs w:val="20"/>
        </w:rPr>
        <w:t xml:space="preserve"> </w:t>
      </w:r>
      <w:r w:rsidR="007D4CA7" w:rsidRPr="009E3042">
        <w:rPr>
          <w:sz w:val="20"/>
          <w:szCs w:val="20"/>
        </w:rPr>
        <w:t>będą przetwarzane:</w:t>
      </w:r>
    </w:p>
    <w:p w14:paraId="0E61026C" w14:textId="1EF96964"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dla celów wypełniania obowiązków edukacyjnych, opiekuńczych, wychowawczych na podstawie obowiązujących przepisów prawnych: Ustawy o systemie oświaty, Karty Nauczyciela i Prawa Oświatowego i realizacji zadań statutowych </w:t>
      </w:r>
      <w:r w:rsidR="00E91ED7">
        <w:rPr>
          <w:sz w:val="20"/>
          <w:szCs w:val="20"/>
        </w:rPr>
        <w:t>szkoły</w:t>
      </w:r>
      <w:r w:rsidRPr="009E3042">
        <w:rPr>
          <w:sz w:val="20"/>
          <w:szCs w:val="20"/>
        </w:rPr>
        <w:t>;</w:t>
      </w:r>
    </w:p>
    <w:p w14:paraId="3AA69332" w14:textId="2656CF22"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w celu ochrony żywotnych interesów osoby, której dane dotyczą,</w:t>
      </w:r>
    </w:p>
    <w:p w14:paraId="2369B437" w14:textId="104ED3E1"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w celu realizacji prawnie uzasadnionego interesu </w:t>
      </w:r>
      <w:r w:rsidR="00E91ED7">
        <w:rPr>
          <w:sz w:val="20"/>
          <w:szCs w:val="20"/>
        </w:rPr>
        <w:t>szkoły</w:t>
      </w:r>
      <w:r w:rsidR="00177D34">
        <w:rPr>
          <w:sz w:val="20"/>
          <w:szCs w:val="20"/>
        </w:rPr>
        <w:t>,</w:t>
      </w:r>
      <w:r w:rsidRPr="009E3042">
        <w:rPr>
          <w:sz w:val="20"/>
          <w:szCs w:val="20"/>
        </w:rPr>
        <w:t xml:space="preserve"> polegającego na ewentualnym ustaleniu lub dochodzeniu roszczeń lub obrony przed roszczeniami,</w:t>
      </w:r>
    </w:p>
    <w:p w14:paraId="6D2D760A" w14:textId="2F5B95E3" w:rsidR="007D4CA7" w:rsidRPr="009E3042" w:rsidRDefault="007D4CA7" w:rsidP="007D4CA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w jednym lub większej liczbie określonych celów, na które została wyrażona zgoda (m.in. udziału w realizowanych przez </w:t>
      </w:r>
      <w:r w:rsidR="00177D34">
        <w:rPr>
          <w:sz w:val="20"/>
          <w:szCs w:val="20"/>
        </w:rPr>
        <w:t>placówkę</w:t>
      </w:r>
      <w:r w:rsidRPr="009E3042">
        <w:rPr>
          <w:sz w:val="20"/>
          <w:szCs w:val="20"/>
        </w:rPr>
        <w:t xml:space="preserve"> projektach i programach, wykorzystaniu wizerunku dziecka);  </w:t>
      </w:r>
    </w:p>
    <w:p w14:paraId="3502B168" w14:textId="6B159167" w:rsidR="007D4CA7" w:rsidRPr="009E3042" w:rsidRDefault="007D4CA7" w:rsidP="007D4CA7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4.</w:t>
      </w:r>
      <w:r w:rsidR="007459AE">
        <w:rPr>
          <w:sz w:val="20"/>
          <w:szCs w:val="20"/>
        </w:rPr>
        <w:t xml:space="preserve"> </w:t>
      </w:r>
      <w:r w:rsidRPr="009E3042">
        <w:rPr>
          <w:sz w:val="20"/>
          <w:szCs w:val="20"/>
        </w:rPr>
        <w:t>Powyższe dane osobowe będą przekazywane odpowiednio:</w:t>
      </w:r>
    </w:p>
    <w:p w14:paraId="53A98061" w14:textId="15E180FE"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do systemu informacji oświatowej,</w:t>
      </w:r>
    </w:p>
    <w:p w14:paraId="28AEE268" w14:textId="3298DAD0"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dostawcom systemów informatycznych i usług IT,</w:t>
      </w:r>
    </w:p>
    <w:p w14:paraId="5830691A" w14:textId="19CFBF0B"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operatorom pocztowym i kurierom,</w:t>
      </w:r>
    </w:p>
    <w:p w14:paraId="543CE28F" w14:textId="5263755D"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służbom ratowniczym i medycznym w uzasadnionych przypadkach zagrożenia życia i zdrowia,</w:t>
      </w:r>
    </w:p>
    <w:p w14:paraId="3ECC792B" w14:textId="2FAA5C3D" w:rsidR="007D4CA7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pielęgniarce szkolnej,</w:t>
      </w:r>
    </w:p>
    <w:p w14:paraId="080F9B71" w14:textId="03420820" w:rsidR="006E1839" w:rsidRPr="009E3042" w:rsidRDefault="007D4CA7" w:rsidP="007D4CA7">
      <w:pPr>
        <w:pStyle w:val="Akapitzlist"/>
        <w:numPr>
          <w:ilvl w:val="0"/>
          <w:numId w:val="4"/>
        </w:numPr>
        <w:spacing w:after="12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organom uprawnionym do otrzymania Pana/Pani danych na podstawie przepisów prawa.</w:t>
      </w:r>
    </w:p>
    <w:p w14:paraId="0728ADF8" w14:textId="4CF2FAE1" w:rsidR="006E1839" w:rsidRPr="009E3042" w:rsidRDefault="007D4CA7" w:rsidP="007D4CA7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5</w:t>
      </w:r>
      <w:r w:rsidR="006E1839" w:rsidRPr="009E3042">
        <w:rPr>
          <w:sz w:val="20"/>
          <w:szCs w:val="20"/>
        </w:rPr>
        <w:t xml:space="preserve">. </w:t>
      </w:r>
      <w:r w:rsidRPr="009E3042">
        <w:rPr>
          <w:sz w:val="20"/>
          <w:szCs w:val="20"/>
        </w:rPr>
        <w:t xml:space="preserve">Dane osobowe będą przetwarzane przez czas określony w przepisach dot. obowiązku </w:t>
      </w:r>
      <w:r w:rsidR="00E91ED7">
        <w:rPr>
          <w:sz w:val="20"/>
          <w:szCs w:val="20"/>
        </w:rPr>
        <w:t>szkolnego</w:t>
      </w:r>
      <w:r w:rsidRPr="009E3042">
        <w:rPr>
          <w:sz w:val="20"/>
          <w:szCs w:val="20"/>
        </w:rPr>
        <w:t xml:space="preserve">, a w przypadku danych fakultatywnych – do czasu wycofania zgody. Okres przetwarzania danych osobowych może zostać każdorazowo przedłużony </w:t>
      </w:r>
      <w:r w:rsidR="00177D34">
        <w:rPr>
          <w:sz w:val="20"/>
          <w:szCs w:val="20"/>
        </w:rPr>
        <w:br/>
      </w:r>
      <w:r w:rsidRPr="009E3042">
        <w:rPr>
          <w:sz w:val="20"/>
          <w:szCs w:val="20"/>
        </w:rPr>
        <w:t>o okres przedawnienia roszczeń, jeżeli przetwarzanie danych osobowych będzie niezbędne dla dochodzenia ewentualnych roszczeń lub obrony przed takimi roszczeniami. Po tym okresie dane będą przetwarzane jedynie w zakresie i przez czas wymagany przepisami prawa, w tym instrukcją kancelaryjną.</w:t>
      </w:r>
    </w:p>
    <w:p w14:paraId="5F1A9ACB" w14:textId="180EB7AE" w:rsidR="006E1839" w:rsidRPr="009E3042" w:rsidRDefault="009E3042" w:rsidP="009E3042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6</w:t>
      </w:r>
      <w:r w:rsidR="006E1839" w:rsidRPr="009E3042">
        <w:rPr>
          <w:sz w:val="20"/>
          <w:szCs w:val="20"/>
        </w:rPr>
        <w:t xml:space="preserve">. Każda osoba, której dane dotyczą, rodzic/prawny opiekun ucznia, ma prawo do (z zastrzeżeniem ograniczeń wynikających </w:t>
      </w:r>
      <w:r w:rsidR="00177D34">
        <w:rPr>
          <w:sz w:val="20"/>
          <w:szCs w:val="20"/>
        </w:rPr>
        <w:br/>
      </w:r>
      <w:r w:rsidR="006E1839" w:rsidRPr="009E3042">
        <w:rPr>
          <w:sz w:val="20"/>
          <w:szCs w:val="20"/>
        </w:rPr>
        <w:t xml:space="preserve">z przepisów prawa): </w:t>
      </w:r>
    </w:p>
    <w:p w14:paraId="1D633382" w14:textId="197F4A94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dostępu do treści swoich danych i danych dziecka (zgodnie z art. 15 Ogólnego rozporządzenia o ochronie danych); </w:t>
      </w:r>
    </w:p>
    <w:p w14:paraId="1D02205A" w14:textId="47DC86F9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sprostowania (poprawiania) danych osobowych – w przypadku</w:t>
      </w:r>
      <w:r w:rsidR="00177D34">
        <w:rPr>
          <w:sz w:val="20"/>
          <w:szCs w:val="20"/>
        </w:rPr>
        <w:t>,</w:t>
      </w:r>
      <w:r w:rsidRPr="009E3042">
        <w:rPr>
          <w:sz w:val="20"/>
          <w:szCs w:val="20"/>
        </w:rPr>
        <w:t xml:space="preserve"> gdy dane są nieprawidłowe lub niekompletne (zgodnie z art. 16 Ogólnego rozporządzenia o ochronie danych); dostępu oraz prawo do żądania sprostowania </w:t>
      </w:r>
    </w:p>
    <w:p w14:paraId="12EA63A8" w14:textId="40F9F244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usunięcia danych (zgodnie z art. 17 Ogólnego rozporządzenia o ochronie danych); </w:t>
      </w:r>
    </w:p>
    <w:p w14:paraId="5B638F53" w14:textId="6A97F444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ograniczenia przetwarzania danych (zgodnie z art. 18 Ogólnego rozporządzenia o ochronie danych); </w:t>
      </w:r>
    </w:p>
    <w:p w14:paraId="2A4987AB" w14:textId="568DC127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przenoszenia danych (zgodnie z art. 20 Ogólnego rozporządzenia o ochronie danych); </w:t>
      </w:r>
    </w:p>
    <w:p w14:paraId="5EE19894" w14:textId="6F5F0EC6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prawo do wniesienia sprzeciwu (zgodnie z art. 21 Ogólnego rozporządzenia o ochronie danych); </w:t>
      </w:r>
    </w:p>
    <w:p w14:paraId="20E65076" w14:textId="5EE05900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cofnięcia zgody w dowolnym momencie bez wpływu na zgodność z prawem przetwarzania, którego dokonano na podstawie zgody przed jej cofnięciem; </w:t>
      </w:r>
    </w:p>
    <w:p w14:paraId="093D817C" w14:textId="49C638E5" w:rsidR="006E1839" w:rsidRPr="009E3042" w:rsidRDefault="006E1839" w:rsidP="009E3042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E3042">
        <w:rPr>
          <w:sz w:val="20"/>
          <w:szCs w:val="20"/>
        </w:rPr>
        <w:t xml:space="preserve">wniesienia skargi do organu nadzorczego (Prezesa Urzędu Ochrony Danych Osobowych) w przypadku uznania, że przetwarzanie danych osobowych narusza przepisy Ogólnego rozporządzenia o ochronie danych. </w:t>
      </w:r>
    </w:p>
    <w:p w14:paraId="3C9C501C" w14:textId="53BA16FD" w:rsidR="00331D12" w:rsidRPr="009E3042" w:rsidRDefault="00331D12" w:rsidP="00331D12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497CFE4F" w14:textId="06847DB0" w:rsidR="009E3042" w:rsidRPr="009E3042" w:rsidRDefault="009E3042" w:rsidP="009E3042">
      <w:pPr>
        <w:spacing w:after="12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E3042">
        <w:rPr>
          <w:sz w:val="20"/>
          <w:szCs w:val="20"/>
        </w:rPr>
        <w:t>7</w:t>
      </w:r>
      <w:r w:rsidR="00331D12" w:rsidRPr="009E3042">
        <w:rPr>
          <w:sz w:val="20"/>
          <w:szCs w:val="20"/>
        </w:rPr>
        <w:t xml:space="preserve">. </w:t>
      </w:r>
      <w:r w:rsidRPr="009E3042">
        <w:rPr>
          <w:rFonts w:cstheme="minorHAnsi"/>
          <w:sz w:val="20"/>
          <w:szCs w:val="20"/>
          <w:shd w:val="clear" w:color="auto" w:fill="FFFFFF"/>
        </w:rPr>
        <w:t xml:space="preserve">Podanie danych osobowych jest wymogiem ustawowym związanym z realizacją celów edukacyjnych, opiekuńczych </w:t>
      </w:r>
      <w:r w:rsidR="00177D34">
        <w:rPr>
          <w:rFonts w:cstheme="minorHAnsi"/>
          <w:sz w:val="20"/>
          <w:szCs w:val="20"/>
          <w:shd w:val="clear" w:color="auto" w:fill="FFFFFF"/>
        </w:rPr>
        <w:br/>
      </w:r>
      <w:r w:rsidRPr="009E3042">
        <w:rPr>
          <w:rFonts w:cstheme="minorHAnsi"/>
          <w:sz w:val="20"/>
          <w:szCs w:val="20"/>
          <w:shd w:val="clear" w:color="auto" w:fill="FFFFFF"/>
        </w:rPr>
        <w:t xml:space="preserve">i wychowawczych, z wyjątkiem danych osobowych, oznaczonych jako fakultatywne, których podanie jest dobrowolne. Konsekwencją niepodania danych osobowych wymaganych przez </w:t>
      </w:r>
      <w:r w:rsidR="00E91ED7">
        <w:rPr>
          <w:rFonts w:cstheme="minorHAnsi"/>
          <w:sz w:val="20"/>
          <w:szCs w:val="20"/>
          <w:shd w:val="clear" w:color="auto" w:fill="FFFFFF"/>
        </w:rPr>
        <w:t>szkołę</w:t>
      </w:r>
      <w:r w:rsidRPr="009E3042">
        <w:rPr>
          <w:rFonts w:cstheme="minorHAnsi"/>
          <w:sz w:val="20"/>
          <w:szCs w:val="20"/>
          <w:shd w:val="clear" w:color="auto" w:fill="FFFFFF"/>
        </w:rPr>
        <w:t xml:space="preserve"> jest brak możliwości realizacji zadań edukacyjnych przez placówkę. </w:t>
      </w:r>
    </w:p>
    <w:p w14:paraId="0287596D" w14:textId="40AB7B0F" w:rsidR="006E1839" w:rsidRPr="009E3042" w:rsidRDefault="009E3042" w:rsidP="009E3042">
      <w:pPr>
        <w:spacing w:after="120" w:line="240" w:lineRule="auto"/>
        <w:jc w:val="both"/>
        <w:rPr>
          <w:sz w:val="20"/>
          <w:szCs w:val="20"/>
        </w:rPr>
      </w:pPr>
      <w:r w:rsidRPr="009E3042">
        <w:rPr>
          <w:sz w:val="20"/>
          <w:szCs w:val="20"/>
        </w:rPr>
        <w:t>8</w:t>
      </w:r>
      <w:r w:rsidR="006E1839" w:rsidRPr="009E3042">
        <w:rPr>
          <w:sz w:val="20"/>
          <w:szCs w:val="20"/>
        </w:rPr>
        <w:t xml:space="preserve">. Dane osobowe nie są przetwarzane przez administratora danych w sposób zautomatyzowany i nie są poddawane profilowaniu. </w:t>
      </w:r>
    </w:p>
    <w:p w14:paraId="745784BC" w14:textId="35780611" w:rsidR="004A51AA" w:rsidRPr="004A51AA" w:rsidRDefault="009E3042" w:rsidP="004A51AA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E3042">
        <w:rPr>
          <w:sz w:val="20"/>
          <w:szCs w:val="20"/>
        </w:rPr>
        <w:t>9</w:t>
      </w:r>
      <w:r w:rsidR="006E1839" w:rsidRPr="009E3042">
        <w:rPr>
          <w:sz w:val="20"/>
          <w:szCs w:val="20"/>
        </w:rPr>
        <w:t>. Dane osobowe nie są przekazywane do państw trzecich, z wyjątkiem sytuacji przewidzianych w przepisach prawa</w:t>
      </w:r>
      <w:r w:rsidR="00331D12" w:rsidRPr="009E3042">
        <w:rPr>
          <w:sz w:val="20"/>
          <w:szCs w:val="20"/>
        </w:rPr>
        <w:t xml:space="preserve"> oraz </w:t>
      </w:r>
      <w:r w:rsidR="00331D12" w:rsidRPr="009E3042">
        <w:rPr>
          <w:rFonts w:eastAsia="Times New Roman" w:cstheme="minorHAnsi"/>
          <w:sz w:val="20"/>
          <w:szCs w:val="20"/>
          <w:lang w:eastAsia="pl-PL"/>
        </w:rPr>
        <w:t>z zastrzeżeniem ponadnarodowego charakteru przepływu danych w ramach serwisu Facebook</w:t>
      </w:r>
      <w:r w:rsidRPr="009E3042">
        <w:rPr>
          <w:rFonts w:eastAsia="Times New Roman" w:cstheme="minorHAnsi"/>
          <w:sz w:val="20"/>
          <w:szCs w:val="20"/>
          <w:lang w:eastAsia="pl-PL"/>
        </w:rPr>
        <w:t xml:space="preserve"> (dane przetwarzane na podstawie zgody)</w:t>
      </w:r>
      <w:bookmarkStart w:id="0" w:name="_Hlk50021752"/>
      <w:r w:rsidR="004A51AA">
        <w:rPr>
          <w:rFonts w:eastAsia="Times New Roman" w:cstheme="minorHAnsi"/>
          <w:sz w:val="20"/>
          <w:szCs w:val="20"/>
          <w:lang w:eastAsia="pl-PL"/>
        </w:rPr>
        <w:t>. W związku z tym transferem A</w:t>
      </w:r>
      <w:r w:rsidR="004A51AA" w:rsidRPr="00A14995">
        <w:rPr>
          <w:rFonts w:cstheme="minorHAnsi"/>
          <w:sz w:val="20"/>
          <w:szCs w:val="20"/>
          <w:lang w:val="fi-FI"/>
        </w:rPr>
        <w:t xml:space="preserve">dministrator informuje, że współadministrator funpage, jakim jest Facebook Ireland wykorzystuje typowe klauzule umowne zatwierdzone przez Komisję Europejską i opiera się na decyzjach Komisji Europejskiej stwierdzających odpowiedni stopień ochrony danych w odniesieniu do określonych krajów, w stosownych przypadkach, </w:t>
      </w:r>
      <w:r w:rsidR="007459AE">
        <w:rPr>
          <w:rFonts w:cstheme="minorHAnsi"/>
          <w:sz w:val="20"/>
          <w:szCs w:val="20"/>
          <w:lang w:val="fi-FI"/>
        </w:rPr>
        <w:br/>
      </w:r>
      <w:bookmarkStart w:id="1" w:name="_GoBack"/>
      <w:bookmarkEnd w:id="1"/>
      <w:r w:rsidR="004A51AA" w:rsidRPr="00A14995">
        <w:rPr>
          <w:rFonts w:cstheme="minorHAnsi"/>
          <w:sz w:val="20"/>
          <w:szCs w:val="20"/>
          <w:lang w:val="fi-FI"/>
        </w:rPr>
        <w:t>w zakresie przekazywania danych z EOG do Stanów Zjednoczonych i pozostałych krajów</w:t>
      </w:r>
      <w:bookmarkEnd w:id="0"/>
    </w:p>
    <w:p w14:paraId="44F1FAE1" w14:textId="643585B6" w:rsidR="006E1839" w:rsidRPr="009E3042" w:rsidRDefault="006E1839" w:rsidP="004A51AA">
      <w:pPr>
        <w:shd w:val="clear" w:color="auto" w:fill="FFFFFF"/>
        <w:spacing w:after="120" w:line="240" w:lineRule="auto"/>
        <w:jc w:val="both"/>
        <w:textAlignment w:val="baseline"/>
        <w:rPr>
          <w:sz w:val="20"/>
          <w:szCs w:val="20"/>
        </w:rPr>
      </w:pPr>
    </w:p>
    <w:sectPr w:rsidR="006E1839" w:rsidRPr="009E3042" w:rsidSect="001E7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94CC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94CC35" w16cid:durableId="235CDC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918"/>
    <w:multiLevelType w:val="hybridMultilevel"/>
    <w:tmpl w:val="D33891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870228"/>
    <w:multiLevelType w:val="multilevel"/>
    <w:tmpl w:val="F1781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5DEF"/>
    <w:multiLevelType w:val="hybridMultilevel"/>
    <w:tmpl w:val="86B8B5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EF0702C">
      <w:start w:val="7"/>
      <w:numFmt w:val="bullet"/>
      <w:lvlText w:val="•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00333C"/>
    <w:multiLevelType w:val="hybridMultilevel"/>
    <w:tmpl w:val="7E2CD846"/>
    <w:lvl w:ilvl="0" w:tplc="346801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970D1"/>
    <w:multiLevelType w:val="hybridMultilevel"/>
    <w:tmpl w:val="A8F2FB88"/>
    <w:lvl w:ilvl="0" w:tplc="4DA65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7"/>
    <w:rsid w:val="0000312D"/>
    <w:rsid w:val="00060953"/>
    <w:rsid w:val="00177D34"/>
    <w:rsid w:val="001E7C71"/>
    <w:rsid w:val="002A2EF8"/>
    <w:rsid w:val="00331D12"/>
    <w:rsid w:val="003C1D67"/>
    <w:rsid w:val="003E1742"/>
    <w:rsid w:val="004A51AA"/>
    <w:rsid w:val="00634810"/>
    <w:rsid w:val="006E1839"/>
    <w:rsid w:val="007459AE"/>
    <w:rsid w:val="007519F5"/>
    <w:rsid w:val="007D4CA7"/>
    <w:rsid w:val="007F08B0"/>
    <w:rsid w:val="009E3042"/>
    <w:rsid w:val="009F3E92"/>
    <w:rsid w:val="009F66FD"/>
    <w:rsid w:val="00D671ED"/>
    <w:rsid w:val="00D774D8"/>
    <w:rsid w:val="00E84E6A"/>
    <w:rsid w:val="00E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CA7"/>
    <w:pPr>
      <w:ind w:left="720"/>
      <w:contextualSpacing/>
    </w:pPr>
  </w:style>
  <w:style w:type="paragraph" w:customStyle="1" w:styleId="Default">
    <w:name w:val="Default"/>
    <w:uiPriority w:val="99"/>
    <w:rsid w:val="003E1742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1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1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8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CA7"/>
    <w:pPr>
      <w:ind w:left="720"/>
      <w:contextualSpacing/>
    </w:pPr>
  </w:style>
  <w:style w:type="paragraph" w:customStyle="1" w:styleId="Default">
    <w:name w:val="Default"/>
    <w:uiPriority w:val="99"/>
    <w:rsid w:val="003E1742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asniewska.oda@wp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kRIS</dc:creator>
  <cp:lastModifiedBy>Jarosław Zwierz</cp:lastModifiedBy>
  <cp:revision>2</cp:revision>
  <dcterms:created xsi:type="dcterms:W3CDTF">2021-01-13T11:57:00Z</dcterms:created>
  <dcterms:modified xsi:type="dcterms:W3CDTF">2021-01-13T11:57:00Z</dcterms:modified>
</cp:coreProperties>
</file>