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EE" w:rsidRDefault="00E43FEE" w:rsidP="00E43FEE">
      <w:pPr>
        <w:pStyle w:val="Tytu"/>
      </w:pPr>
      <w:r>
        <w:t xml:space="preserve">ZARZĄDZENIE NR </w:t>
      </w:r>
      <w:r>
        <w:rPr>
          <w:lang w:val="pl-PL"/>
        </w:rPr>
        <w:t>9</w:t>
      </w:r>
      <w:r>
        <w:t>.2022.23</w:t>
      </w:r>
    </w:p>
    <w:p w:rsidR="00E43FEE" w:rsidRPr="00E43FEE" w:rsidRDefault="00E43FEE" w:rsidP="00E43FEE">
      <w:pPr>
        <w:pStyle w:val="Podtytu"/>
        <w:rPr>
          <w:sz w:val="32"/>
          <w:szCs w:val="32"/>
          <w:lang w:val="pl-PL"/>
        </w:rPr>
      </w:pPr>
      <w:r>
        <w:rPr>
          <w:sz w:val="32"/>
          <w:szCs w:val="32"/>
        </w:rPr>
        <w:t>Dyrektora ZPO1 - Szkoły Podstawowej nr 1z Oddziałami Dwujęzycznymi im. Króla Władysława Jagiełły</w:t>
      </w:r>
    </w:p>
    <w:p w:rsidR="00E43FEE" w:rsidRDefault="00E43FEE" w:rsidP="00E43FEE">
      <w:pPr>
        <w:pStyle w:val="Podtytu"/>
        <w:rPr>
          <w:sz w:val="32"/>
          <w:szCs w:val="32"/>
        </w:rPr>
      </w:pPr>
      <w:r>
        <w:rPr>
          <w:sz w:val="32"/>
          <w:szCs w:val="32"/>
        </w:rPr>
        <w:t xml:space="preserve"> w Działdowie z dnia </w:t>
      </w:r>
      <w:r>
        <w:rPr>
          <w:sz w:val="32"/>
          <w:szCs w:val="32"/>
          <w:lang w:val="pl-PL"/>
        </w:rPr>
        <w:t>18</w:t>
      </w:r>
      <w:r>
        <w:rPr>
          <w:sz w:val="32"/>
          <w:szCs w:val="32"/>
        </w:rPr>
        <w:t>.</w:t>
      </w:r>
      <w:r>
        <w:rPr>
          <w:sz w:val="32"/>
          <w:szCs w:val="32"/>
          <w:lang w:val="pl-PL"/>
        </w:rPr>
        <w:t>10</w:t>
      </w:r>
      <w:r>
        <w:rPr>
          <w:sz w:val="32"/>
          <w:szCs w:val="32"/>
        </w:rPr>
        <w:t>.2022r.</w:t>
      </w:r>
    </w:p>
    <w:p w:rsidR="00E43FEE" w:rsidRDefault="00E43FEE" w:rsidP="00E43FEE">
      <w:pPr>
        <w:rPr>
          <w:sz w:val="36"/>
        </w:rPr>
      </w:pPr>
    </w:p>
    <w:p w:rsidR="00E43FEE" w:rsidRDefault="00E43FEE" w:rsidP="00E43FEE">
      <w:pPr>
        <w:pStyle w:val="Podtytu"/>
        <w:rPr>
          <w:sz w:val="28"/>
          <w:szCs w:val="28"/>
          <w:u w:val="single"/>
          <w:lang w:val="pl-PL"/>
        </w:rPr>
      </w:pPr>
      <w:r>
        <w:rPr>
          <w:sz w:val="28"/>
          <w:szCs w:val="28"/>
          <w:u w:val="single"/>
        </w:rPr>
        <w:t xml:space="preserve">w sprawie wynajmowania, użyczania i minimalnych stawek wysokości czynszu oraz minimalnej wysokości czynszu najmu powierzchni reklamowych będących w posiadaniu ZPO1 - Szkoły Podstawowej nr 1z Oddziałami Dwujęzycznymi </w:t>
      </w:r>
    </w:p>
    <w:p w:rsidR="00E43FEE" w:rsidRDefault="00E43FEE" w:rsidP="00E43FEE">
      <w:pPr>
        <w:pStyle w:val="Podtytu"/>
        <w:rPr>
          <w:sz w:val="28"/>
          <w:szCs w:val="28"/>
          <w:u w:val="single"/>
          <w:lang w:val="pl-PL"/>
        </w:rPr>
      </w:pPr>
      <w:r>
        <w:rPr>
          <w:sz w:val="28"/>
          <w:szCs w:val="28"/>
          <w:u w:val="single"/>
        </w:rPr>
        <w:t>im. Króla Władysława Jagiełły</w:t>
      </w:r>
      <w:r>
        <w:rPr>
          <w:sz w:val="28"/>
          <w:szCs w:val="28"/>
          <w:u w:val="single"/>
          <w:lang w:val="pl-PL"/>
        </w:rPr>
        <w:t xml:space="preserve"> w Działdowie.</w:t>
      </w:r>
    </w:p>
    <w:p w:rsidR="00E43FEE" w:rsidRDefault="00E43FEE" w:rsidP="00E43FEE">
      <w:pPr>
        <w:rPr>
          <w:sz w:val="28"/>
          <w:szCs w:val="28"/>
        </w:rPr>
      </w:pPr>
    </w:p>
    <w:p w:rsidR="00E43FEE" w:rsidRDefault="00E43FEE" w:rsidP="00E43FEE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>1. Przedmiotem najmu i użyczenia są miejsca na terenie ZPO1 - szkoły nadające się do tego. Są to przede wszystkim: sala gimnastyczna, sale lekcyjne, korytarze szkolne, pomieszczenie na bufet.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>2. Umowę najmu ze strony ZPO1 - szkoły zawiera dyrektor ZPO1, na okres nie dłuższy niż trzy lata.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 xml:space="preserve">3. W przypadku większej liczby chętnych (co najmniej dwóch) na wynajęcie konkretnego pomieszczenia (w tym samym terminie) lub powierzchni reklamowej, jest rozpatrywana wyższa oferta. 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 xml:space="preserve">4. Wynajmujący lub korzystający z użyczenia musi przestrzegać obowiązujących w ZPO1 - szkole regulaminów porządkowych, a przede wszystkich: przepisów bhp i </w:t>
      </w:r>
      <w:proofErr w:type="spellStart"/>
      <w:r>
        <w:rPr>
          <w:sz w:val="28"/>
          <w:szCs w:val="28"/>
        </w:rPr>
        <w:t>p.poż</w:t>
      </w:r>
      <w:proofErr w:type="spellEnd"/>
      <w:r>
        <w:rPr>
          <w:sz w:val="28"/>
          <w:szCs w:val="28"/>
        </w:rPr>
        <w:t xml:space="preserve">., bezpiecznego korzystania z pomieszczeń 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>i urządzeń, przestrzegania zakazu palenia wyrobów tytoniowych i spożywania alkoholu oraz innych środków odurzających.</w:t>
      </w:r>
    </w:p>
    <w:p w:rsidR="00E43FEE" w:rsidRDefault="00E43FEE" w:rsidP="00E43FEE">
      <w:pPr>
        <w:rPr>
          <w:sz w:val="28"/>
          <w:szCs w:val="28"/>
        </w:rPr>
      </w:pPr>
    </w:p>
    <w:p w:rsidR="00E43FEE" w:rsidRDefault="00E43FEE" w:rsidP="00E43FEE">
      <w:pPr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>1. Użyczenia pomieszczeń ZPO1 - szkoły dokonuje się dla podmiotów ze środowiska, które realizują szlachetne cele społeczne, kampanie promujące zdrowie, bezpieczeństwo, nasze miasto i region, sport oraz pomoc drugiemu człowiekowi.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 xml:space="preserve">2. Umowę użyczenia ze strony ZPO1 - szkoły zawiera dyrektor ZPO1 na czas określonej imprezy czy kampanii. 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 xml:space="preserve">3. Strona korzystająca z użyczenia musi przestrzegać zasad ujętych w § 1 ust. 4. </w:t>
      </w:r>
    </w:p>
    <w:p w:rsidR="00E43FEE" w:rsidRDefault="00E43FEE" w:rsidP="00E43FEE">
      <w:pPr>
        <w:jc w:val="center"/>
        <w:rPr>
          <w:sz w:val="28"/>
          <w:szCs w:val="28"/>
        </w:rPr>
      </w:pPr>
    </w:p>
    <w:p w:rsidR="00E43FEE" w:rsidRDefault="00E43FEE" w:rsidP="00E43FEE">
      <w:pPr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>1. Ustala się następujące stawki czynszu najmu: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 xml:space="preserve">    a) minimalna stawka czynszu za salę lekcyjną wynosi 25 zł/godz.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 xml:space="preserve">    b) minimalna stawka czynszu za inne pomieszczenie wynosi 10 zł za </w:t>
      </w:r>
      <w:proofErr w:type="spellStart"/>
      <w:r>
        <w:rPr>
          <w:sz w:val="28"/>
          <w:szCs w:val="28"/>
        </w:rPr>
        <w:t>m²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powierzchni miesięcznie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 xml:space="preserve">    c) minimalna stawka czynszu za salę gimnastyczną wynosi: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 xml:space="preserve">        - cała arena sali gimnastycznej 90 zł/godz.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 xml:space="preserve">        - dwie części areny sali gimnastycznej 60 zł/godz.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jedna część areny sali gimnastycznej 30 zł/godz.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 xml:space="preserve">    d) wynajęcie sali gimnastycznej na imprezę minimum 250 zł (do trzech</w:t>
      </w:r>
      <w:r>
        <w:rPr>
          <w:sz w:val="28"/>
          <w:szCs w:val="28"/>
        </w:rPr>
        <w:br/>
        <w:t xml:space="preserve">        godzin); powyżej trzech godzin stawka czynszu jest ustalana</w:t>
      </w:r>
      <w:r>
        <w:rPr>
          <w:sz w:val="28"/>
          <w:szCs w:val="28"/>
        </w:rPr>
        <w:br/>
        <w:t xml:space="preserve">        indywidualnie.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>2. Istnieje możliwość negocjacji stawek czynszu przy dłuższym okresie najmu.</w:t>
      </w:r>
    </w:p>
    <w:p w:rsidR="00E43FEE" w:rsidRDefault="00E43FEE" w:rsidP="00E43FEE">
      <w:pPr>
        <w:rPr>
          <w:sz w:val="28"/>
          <w:szCs w:val="28"/>
        </w:rPr>
      </w:pPr>
    </w:p>
    <w:p w:rsidR="00E43FEE" w:rsidRDefault="00E43FEE" w:rsidP="00E43FEE">
      <w:pPr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>1. Przedmiotem najmu mogą być wszystkie miejsce wskazane przez dyrektora ZPO1, jako powierzchnie reklamowe (reklamy płaskie i przestrzenne).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>2. Minimalna stawka czynszu najmu powierzchni reklamowych wynosi: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 xml:space="preserve">    a) na zewnątrz – 30 zł + VAT za 1m² powierzchni miesięcznie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 xml:space="preserve">    b) wewnątrz budynku – 20 zł + VAT za 1m² powierzchni miesięcznie.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>3. Do reklam umieszczonych na czas konkretnej imprezy, nie dłuższej jak cztery dni, zasady najmu określone w niniejszym zarządzeniu nie mają zastosowania.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>4. Usytuowanie reklam nie może zagrażać bezpieczeństwu osób oraz obiektów, na których będą one zainstalowane.</w:t>
      </w:r>
    </w:p>
    <w:p w:rsidR="00E43FEE" w:rsidRDefault="00E43FEE" w:rsidP="00E43FEE">
      <w:pPr>
        <w:rPr>
          <w:sz w:val="28"/>
          <w:szCs w:val="28"/>
        </w:rPr>
      </w:pPr>
    </w:p>
    <w:p w:rsidR="00E43FEE" w:rsidRDefault="00E43FEE" w:rsidP="00E43FEE">
      <w:pPr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>1. Osoby korzystające z wynajmu lub użyczenia ponoszą we własnym zakresie odpowiedzialność za stan własnego zdrowia i zobowiązane są do bezpiecznego                              i higienicznego korzystania z pomieszczeń i urządzeń.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>2. Za przedmioty wartościowe pozostawione na obiekcie ZPO1 - szkoła nie ponosi odpowiedzialności.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>3. Korzystający zobowiązani są do ścisłego wykonywania zaleceń i poleceń pracowników szkoły.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>4. Wszelkie usterki należy zgłaszać natychmiast pracownikom szkoły.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 xml:space="preserve">5. Za szkody materialne powstałe na skutek nieprawidłowego korzystania </w:t>
      </w:r>
      <w:r>
        <w:rPr>
          <w:sz w:val="28"/>
          <w:szCs w:val="28"/>
        </w:rPr>
        <w:br/>
        <w:t>z urządzeń, uszkodzenia lub zniszczenia – odpowiedzialność materialną ponoszą wynajmujący.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>6. Z wynajmującymi, którzy naruszają obowiązujące regulaminy i niniejsze zarządzenie umowa najmu lub użyczenia może być rozwiązana w trybie natychmiastowym.</w:t>
      </w:r>
    </w:p>
    <w:p w:rsidR="00E43FEE" w:rsidRDefault="00E43FEE" w:rsidP="00E43FEE">
      <w:pPr>
        <w:jc w:val="center"/>
        <w:rPr>
          <w:sz w:val="28"/>
          <w:szCs w:val="28"/>
        </w:rPr>
      </w:pPr>
      <w:r>
        <w:rPr>
          <w:sz w:val="28"/>
          <w:szCs w:val="28"/>
        </w:rPr>
        <w:t>§ 6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>Umowy zawarte przed wejściem w życie niniejszego zarządzenia obowiązują do czasu ich wygaśnięcia.</w:t>
      </w:r>
    </w:p>
    <w:p w:rsidR="00E43FEE" w:rsidRDefault="00E43FEE" w:rsidP="00E43FEE">
      <w:pPr>
        <w:jc w:val="center"/>
        <w:rPr>
          <w:sz w:val="28"/>
          <w:szCs w:val="28"/>
        </w:rPr>
      </w:pPr>
      <w:r>
        <w:rPr>
          <w:sz w:val="28"/>
          <w:szCs w:val="28"/>
        </w:rPr>
        <w:t>§ 7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>Traci moc Zarządzenie nr 1/K/2009/2010 z dnia 05.01.2010r.</w:t>
      </w:r>
    </w:p>
    <w:p w:rsidR="00E43FEE" w:rsidRDefault="00E43FEE" w:rsidP="00E43FEE">
      <w:pPr>
        <w:rPr>
          <w:sz w:val="28"/>
          <w:szCs w:val="28"/>
        </w:rPr>
      </w:pPr>
    </w:p>
    <w:p w:rsidR="00E43FEE" w:rsidRDefault="00E43FEE" w:rsidP="00E43FEE">
      <w:pPr>
        <w:jc w:val="center"/>
        <w:rPr>
          <w:sz w:val="28"/>
          <w:szCs w:val="28"/>
        </w:rPr>
      </w:pPr>
      <w:r>
        <w:rPr>
          <w:sz w:val="28"/>
          <w:szCs w:val="28"/>
        </w:rPr>
        <w:t>§ 8</w:t>
      </w:r>
    </w:p>
    <w:p w:rsidR="00E43FEE" w:rsidRDefault="00E43FEE" w:rsidP="00E43FEE">
      <w:pPr>
        <w:rPr>
          <w:sz w:val="28"/>
          <w:szCs w:val="28"/>
        </w:rPr>
      </w:pPr>
      <w:r>
        <w:rPr>
          <w:sz w:val="28"/>
          <w:szCs w:val="28"/>
        </w:rPr>
        <w:t>Zarządzenie wchodzi w życie z dniem podpisania tj. z dniem 10.10.2022r.</w:t>
      </w:r>
    </w:p>
    <w:p w:rsidR="00E43FEE" w:rsidRDefault="00E43FEE" w:rsidP="00E43FEE">
      <w:pPr>
        <w:rPr>
          <w:sz w:val="28"/>
          <w:szCs w:val="28"/>
        </w:rPr>
      </w:pPr>
    </w:p>
    <w:p w:rsidR="00D60007" w:rsidRPr="00E43FEE" w:rsidRDefault="00E43FEE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i/>
          <w:iCs/>
          <w:sz w:val="28"/>
          <w:szCs w:val="28"/>
        </w:rPr>
        <w:t>Dyrektor ZPO1</w:t>
      </w:r>
    </w:p>
    <w:sectPr w:rsidR="00D60007" w:rsidRPr="00E43FEE" w:rsidSect="00D6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FEE"/>
    <w:rsid w:val="00D60007"/>
    <w:rsid w:val="00E4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43FEE"/>
    <w:pPr>
      <w:jc w:val="center"/>
    </w:pPr>
    <w:rPr>
      <w:b/>
      <w:bCs/>
      <w:sz w:val="36"/>
      <w:szCs w:val="36"/>
      <w:lang/>
    </w:rPr>
  </w:style>
  <w:style w:type="character" w:customStyle="1" w:styleId="TytuZnak">
    <w:name w:val="Tytuł Znak"/>
    <w:basedOn w:val="Domylnaczcionkaakapitu"/>
    <w:link w:val="Tytu"/>
    <w:rsid w:val="00E43FEE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Podtytu">
    <w:name w:val="Subtitle"/>
    <w:basedOn w:val="Normalny"/>
    <w:link w:val="PodtytuZnak"/>
    <w:qFormat/>
    <w:rsid w:val="00E43FEE"/>
    <w:pPr>
      <w:jc w:val="center"/>
    </w:pPr>
    <w:rPr>
      <w:sz w:val="36"/>
      <w:szCs w:val="36"/>
      <w:lang/>
    </w:rPr>
  </w:style>
  <w:style w:type="character" w:customStyle="1" w:styleId="PodtytuZnak">
    <w:name w:val="Podtytuł Znak"/>
    <w:basedOn w:val="Domylnaczcionkaakapitu"/>
    <w:link w:val="Podtytu"/>
    <w:rsid w:val="00E43FEE"/>
    <w:rPr>
      <w:rFonts w:ascii="Times New Roman" w:eastAsia="Times New Roman" w:hAnsi="Times New Roman" w:cs="Times New Roman"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3528</Characters>
  <Application>Microsoft Office Word</Application>
  <DocSecurity>0</DocSecurity>
  <Lines>29</Lines>
  <Paragraphs>8</Paragraphs>
  <ScaleCrop>false</ScaleCrop>
  <Company>HP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2022-10-18T12:21:00Z</dcterms:created>
  <dcterms:modified xsi:type="dcterms:W3CDTF">2022-10-18T12:25:00Z</dcterms:modified>
</cp:coreProperties>
</file>