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1D" w:rsidRDefault="0057661D" w:rsidP="0057661D">
      <w:pPr>
        <w:jc w:val="center"/>
        <w:rPr>
          <w:i/>
          <w:sz w:val="44"/>
          <w:szCs w:val="24"/>
        </w:rPr>
      </w:pPr>
      <w:r>
        <w:rPr>
          <w:b/>
          <w:i/>
          <w:sz w:val="44"/>
          <w:szCs w:val="24"/>
        </w:rPr>
        <w:t xml:space="preserve">Savoir – </w:t>
      </w:r>
      <w:proofErr w:type="spellStart"/>
      <w:r>
        <w:rPr>
          <w:b/>
          <w:i/>
          <w:sz w:val="44"/>
          <w:szCs w:val="24"/>
        </w:rPr>
        <w:t>vivre</w:t>
      </w:r>
      <w:proofErr w:type="spellEnd"/>
      <w:r>
        <w:rPr>
          <w:b/>
          <w:i/>
          <w:sz w:val="44"/>
          <w:szCs w:val="24"/>
        </w:rPr>
        <w:t xml:space="preserve"> w Jedynce</w:t>
      </w:r>
      <w:r>
        <w:rPr>
          <w:i/>
          <w:sz w:val="44"/>
          <w:szCs w:val="24"/>
        </w:rPr>
        <w:t xml:space="preserve"> </w:t>
      </w:r>
    </w:p>
    <w:p w:rsidR="0057661D" w:rsidRDefault="0057661D" w:rsidP="0057661D">
      <w:pPr>
        <w:jc w:val="center"/>
        <w:rPr>
          <w:sz w:val="44"/>
          <w:szCs w:val="24"/>
        </w:rPr>
      </w:pPr>
      <w:r>
        <w:rPr>
          <w:sz w:val="44"/>
          <w:szCs w:val="24"/>
        </w:rPr>
        <w:t xml:space="preserve">ogólnoszkolny projekt dotyczący przyswajania </w:t>
      </w:r>
      <w:r>
        <w:rPr>
          <w:sz w:val="44"/>
          <w:szCs w:val="24"/>
        </w:rPr>
        <w:br/>
        <w:t xml:space="preserve">przez uczniów dobrych manier </w:t>
      </w:r>
    </w:p>
    <w:p w:rsidR="0057661D" w:rsidRDefault="0057661D" w:rsidP="0057661D">
      <w:pPr>
        <w:jc w:val="center"/>
        <w:rPr>
          <w:b/>
          <w:i/>
          <w:sz w:val="44"/>
          <w:szCs w:val="24"/>
        </w:rPr>
      </w:pPr>
      <w:r>
        <w:rPr>
          <w:b/>
          <w:i/>
          <w:sz w:val="44"/>
          <w:szCs w:val="24"/>
        </w:rPr>
        <w:t xml:space="preserve">„Bon ton w </w:t>
      </w:r>
      <w:proofErr w:type="spellStart"/>
      <w:r>
        <w:rPr>
          <w:b/>
          <w:i/>
          <w:sz w:val="44"/>
          <w:szCs w:val="24"/>
        </w:rPr>
        <w:t>realu</w:t>
      </w:r>
      <w:proofErr w:type="spellEnd"/>
      <w:r>
        <w:rPr>
          <w:b/>
          <w:i/>
          <w:sz w:val="44"/>
          <w:szCs w:val="24"/>
        </w:rPr>
        <w:t xml:space="preserve"> i </w:t>
      </w:r>
      <w:proofErr w:type="spellStart"/>
      <w:r>
        <w:rPr>
          <w:b/>
          <w:i/>
          <w:sz w:val="44"/>
          <w:szCs w:val="24"/>
        </w:rPr>
        <w:t>wirtualu</w:t>
      </w:r>
      <w:proofErr w:type="spellEnd"/>
      <w:r>
        <w:rPr>
          <w:b/>
          <w:i/>
          <w:sz w:val="44"/>
          <w:szCs w:val="24"/>
        </w:rPr>
        <w:t>”</w:t>
      </w:r>
    </w:p>
    <w:p w:rsidR="0057661D" w:rsidRPr="00FC601F" w:rsidRDefault="003F6BFF" w:rsidP="00FC601F">
      <w:pPr>
        <w:jc w:val="center"/>
        <w:rPr>
          <w:sz w:val="44"/>
          <w:szCs w:val="24"/>
        </w:rPr>
      </w:pPr>
      <w:r>
        <w:rPr>
          <w:sz w:val="44"/>
          <w:szCs w:val="24"/>
        </w:rPr>
        <w:t>Rok</w:t>
      </w:r>
      <w:r w:rsidR="0057661D">
        <w:rPr>
          <w:sz w:val="44"/>
          <w:szCs w:val="24"/>
        </w:rPr>
        <w:t xml:space="preserve"> szkolny 2023/2024</w:t>
      </w:r>
    </w:p>
    <w:p w:rsidR="0057661D" w:rsidRDefault="0057661D" w:rsidP="0057661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„Bon ton w </w:t>
      </w:r>
      <w:proofErr w:type="spellStart"/>
      <w:r>
        <w:rPr>
          <w:rFonts w:cstheme="minorHAnsi"/>
          <w:sz w:val="24"/>
          <w:szCs w:val="24"/>
        </w:rPr>
        <w:t>realu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wirtualu</w:t>
      </w:r>
      <w:proofErr w:type="spellEnd"/>
      <w:r>
        <w:rPr>
          <w:rFonts w:cstheme="minorHAnsi"/>
          <w:sz w:val="24"/>
          <w:szCs w:val="24"/>
        </w:rPr>
        <w:t xml:space="preserve">” program edukacyjno - wychowawczy poświęcony jest zasadom savoir - </w:t>
      </w:r>
      <w:proofErr w:type="spellStart"/>
      <w:r>
        <w:rPr>
          <w:rFonts w:cstheme="minorHAnsi"/>
          <w:sz w:val="24"/>
          <w:szCs w:val="24"/>
        </w:rPr>
        <w:t>vivre</w:t>
      </w:r>
      <w:proofErr w:type="spellEnd"/>
      <w:r>
        <w:rPr>
          <w:rFonts w:cstheme="minorHAnsi"/>
          <w:sz w:val="24"/>
          <w:szCs w:val="24"/>
        </w:rPr>
        <w:t xml:space="preserve"> w różnych sytuacjach. Został stworzony, aby przekazać uczniom zasady  dotyczące kultury bycia.</w:t>
      </w:r>
    </w:p>
    <w:p w:rsidR="0057661D" w:rsidRDefault="0057661D" w:rsidP="005766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on skierowany do uczniów klas I-VIII szkoły podstawowej.</w:t>
      </w:r>
    </w:p>
    <w:p w:rsidR="0057661D" w:rsidRDefault="0057661D" w:rsidP="0057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661D" w:rsidRDefault="0057661D" w:rsidP="0057661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Nawyki stylu bycia kształtują się już od najmłodszych lat. Pewne postawy nabyte </w:t>
      </w:r>
      <w:r>
        <w:rPr>
          <w:rFonts w:cstheme="minorHAnsi"/>
          <w:sz w:val="24"/>
          <w:szCs w:val="24"/>
        </w:rPr>
        <w:br/>
        <w:t xml:space="preserve">w dzieciństwie, pozostaną na dalsze lata życia, dlatego każdy człowiek powinien wiedzieć, jak się zachować w różnych sytuacjach: w kinie, w teatrze, na przyjęciu itp. Zasady dobrego wychowania obowiązują zawsze i wszędzie. W dzisiejszym świecie, zdominowanym przez komunikację cyfrową, dzieci jak i młodzież coraz częściej wybierają rozmowę poprzez komunikatory. Niestety pandemia i zdalne nauczanie pokazało, że uczniowie mimo znajomości zasad dobrego zachowania, nie potrafią zastosować ich na co dzień oraz  </w:t>
      </w:r>
      <w:r>
        <w:rPr>
          <w:rFonts w:cstheme="minorHAnsi"/>
          <w:sz w:val="24"/>
          <w:szCs w:val="24"/>
        </w:rPr>
        <w:br/>
        <w:t>w komunikacji cyfrowej. W Internecie, podobnie jak w „prawdziwym” życiu, istnieją pewne reguły porozumiewania się z innymi.</w:t>
      </w:r>
    </w:p>
    <w:p w:rsidR="0057661D" w:rsidRDefault="0057661D" w:rsidP="0057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661D" w:rsidRDefault="0057661D" w:rsidP="0057661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edukacyjny </w:t>
      </w:r>
      <w:r>
        <w:rPr>
          <w:rFonts w:cstheme="minorHAnsi"/>
          <w:i/>
          <w:sz w:val="24"/>
          <w:szCs w:val="24"/>
        </w:rPr>
        <w:t xml:space="preserve">„Bon ton w </w:t>
      </w:r>
      <w:proofErr w:type="spellStart"/>
      <w:r>
        <w:rPr>
          <w:rFonts w:cstheme="minorHAnsi"/>
          <w:i/>
          <w:sz w:val="24"/>
          <w:szCs w:val="24"/>
        </w:rPr>
        <w:t>realu</w:t>
      </w:r>
      <w:proofErr w:type="spellEnd"/>
      <w:r>
        <w:rPr>
          <w:rFonts w:cstheme="minorHAnsi"/>
          <w:i/>
          <w:sz w:val="24"/>
          <w:szCs w:val="24"/>
        </w:rPr>
        <w:t xml:space="preserve"> i </w:t>
      </w:r>
      <w:proofErr w:type="spellStart"/>
      <w:r>
        <w:rPr>
          <w:rFonts w:cstheme="minorHAnsi"/>
          <w:i/>
          <w:sz w:val="24"/>
          <w:szCs w:val="24"/>
        </w:rPr>
        <w:t>wirtualu</w:t>
      </w:r>
      <w:proofErr w:type="spellEnd"/>
      <w:r>
        <w:rPr>
          <w:rFonts w:cstheme="minorHAnsi"/>
          <w:i/>
          <w:sz w:val="24"/>
          <w:szCs w:val="24"/>
        </w:rPr>
        <w:t xml:space="preserve"> ”</w:t>
      </w:r>
      <w:r>
        <w:rPr>
          <w:rFonts w:cstheme="minorHAnsi"/>
          <w:sz w:val="24"/>
          <w:szCs w:val="24"/>
        </w:rPr>
        <w:t xml:space="preserve"> będzie realizowany w przekonaniu, że podjęte działania będą miały pozytywne odzwierciedlenie w życiu naszej szkoły i podniosą poziom kultury osobistej uczniów, to natomiast pozytywnie wpłynie na zmniejszenie przejawów zachowań agresywnych wśród uczniów.</w:t>
      </w:r>
    </w:p>
    <w:p w:rsidR="0057661D" w:rsidRDefault="0057661D" w:rsidP="0057661D">
      <w:pPr>
        <w:spacing w:after="0" w:line="240" w:lineRule="auto"/>
        <w:rPr>
          <w:rFonts w:cstheme="minorHAnsi"/>
          <w:sz w:val="28"/>
          <w:szCs w:val="24"/>
        </w:rPr>
      </w:pPr>
    </w:p>
    <w:p w:rsidR="0057661D" w:rsidRDefault="0057661D" w:rsidP="0057661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CELE PROGRAMU</w:t>
      </w:r>
    </w:p>
    <w:p w:rsidR="0057661D" w:rsidRDefault="0057661D" w:rsidP="0057661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7661D" w:rsidRDefault="0057661D" w:rsidP="0057661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CELE GŁÓWNE:</w:t>
      </w:r>
    </w:p>
    <w:p w:rsidR="0057661D" w:rsidRDefault="0057661D" w:rsidP="0057661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Kształtowanie umiejętności kulturalnego zachowania się w różnych sytuacjach.</w:t>
      </w:r>
    </w:p>
    <w:p w:rsidR="0057661D" w:rsidRDefault="0057661D" w:rsidP="0057661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Podnoszenie kultury osobistej uczniów.</w:t>
      </w:r>
    </w:p>
    <w:p w:rsidR="0057661D" w:rsidRDefault="0057661D" w:rsidP="0057661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Wpojenie korzyści płynących z obcowania z kulturalnym człowiekiem.</w:t>
      </w:r>
    </w:p>
    <w:p w:rsidR="0057661D" w:rsidRDefault="0057661D" w:rsidP="0057661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Wyrabianie szacunku dla siebie i innych.</w:t>
      </w:r>
    </w:p>
    <w:p w:rsidR="0057661D" w:rsidRDefault="0057661D" w:rsidP="0057661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Kształtowanie umiejętności kulturalnej komunikacji w sieci Internet. </w:t>
      </w:r>
    </w:p>
    <w:p w:rsidR="0057661D" w:rsidRDefault="0057661D" w:rsidP="0057661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7661D" w:rsidRDefault="0057661D" w:rsidP="005766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CELE SZCZEGÓŁOWE:</w:t>
      </w:r>
    </w:p>
    <w:p w:rsidR="0057661D" w:rsidRDefault="0057661D" w:rsidP="00576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Rozszerzanie podstawowej wiedzy na temat kultury człowieka wyniesionej z domu rodzinnego.</w:t>
      </w:r>
    </w:p>
    <w:p w:rsidR="0057661D" w:rsidRDefault="0057661D" w:rsidP="00576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Umiejętność rozwiązywania własnych spraw i potrzeb w kulturalny sposób. </w:t>
      </w:r>
    </w:p>
    <w:p w:rsidR="0057661D" w:rsidRDefault="0057661D" w:rsidP="00576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Uczenie krytycznej postawy wobec różnych zachowań.</w:t>
      </w:r>
    </w:p>
    <w:p w:rsidR="0057661D" w:rsidRDefault="0057661D" w:rsidP="00576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Kształcenie umiejętności kulturalnego uczestnictwa w rozmowie.</w:t>
      </w:r>
    </w:p>
    <w:p w:rsidR="0057661D" w:rsidRDefault="0057661D" w:rsidP="00576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Wyrabianie sprawności w posługiwaniu się zwrotami grzecznościowymi.</w:t>
      </w:r>
    </w:p>
    <w:p w:rsidR="0057661D" w:rsidRDefault="0057661D" w:rsidP="00576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Przestrzeganie norm społecznych i zasad kultury.</w:t>
      </w:r>
    </w:p>
    <w:p w:rsidR="0057661D" w:rsidRDefault="0057661D" w:rsidP="00576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Uwrażliwienie na kulturalny sposób bycia.</w:t>
      </w:r>
    </w:p>
    <w:p w:rsidR="0057661D" w:rsidRDefault="0057661D" w:rsidP="00576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Umiejętność kulturalnego komunikowania się z innymi.</w:t>
      </w:r>
    </w:p>
    <w:p w:rsidR="0057661D" w:rsidRDefault="0057661D" w:rsidP="00576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Właściwy dobór stroju w zależności od okoliczności.</w:t>
      </w:r>
    </w:p>
    <w:p w:rsidR="0057661D" w:rsidRDefault="0057661D" w:rsidP="00576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Wdrażanie do kulturalnego zachowania się przy stole.</w:t>
      </w:r>
    </w:p>
    <w:p w:rsidR="0057661D" w:rsidRDefault="0057661D" w:rsidP="00576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Zmniejszenie ilości konfliktów w grupie.</w:t>
      </w:r>
    </w:p>
    <w:p w:rsidR="0057661D" w:rsidRDefault="0057661D" w:rsidP="005766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7661D" w:rsidRDefault="0057661D" w:rsidP="005766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OCZEKIWANE REZULTATY</w:t>
      </w:r>
    </w:p>
    <w:p w:rsidR="0057661D" w:rsidRDefault="0057661D" w:rsidP="0057661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Uczeń :</w:t>
      </w:r>
    </w:p>
    <w:p w:rsidR="0057661D" w:rsidRDefault="0057661D" w:rsidP="0057661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Szanuje wartości: dobro, prawdę, uczciwość, życzliwość, wyrozumiałość.</w:t>
      </w:r>
    </w:p>
    <w:p w:rsidR="0057661D" w:rsidRDefault="0057661D" w:rsidP="0057661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Dostrzega i rozumie potrzeby innych.</w:t>
      </w:r>
    </w:p>
    <w:p w:rsidR="0057661D" w:rsidRDefault="0057661D" w:rsidP="0057661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Przestrzega zasad zgodnego współdziałania w grupie.</w:t>
      </w:r>
    </w:p>
    <w:p w:rsidR="0057661D" w:rsidRDefault="0057661D" w:rsidP="0057661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Potrafi kulturalnie zwracać się do innych, używa zwrotów grzecznościowych.</w:t>
      </w:r>
    </w:p>
    <w:p w:rsidR="0057661D" w:rsidRDefault="0057661D" w:rsidP="0057661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Potrafi nazywać, wyrażać i kontrolować swoje emocje.</w:t>
      </w:r>
    </w:p>
    <w:p w:rsidR="0057661D" w:rsidRDefault="0057661D" w:rsidP="0057661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 poczucie własnej wartości, wiary we własne siły, możliwości i umiejętności.</w:t>
      </w:r>
    </w:p>
    <w:p w:rsidR="0057661D" w:rsidRDefault="0057661D" w:rsidP="0057661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 swoje uczucia i potrzeby, a także dostrzega je u innych.</w:t>
      </w:r>
    </w:p>
    <w:p w:rsidR="0057661D" w:rsidRDefault="0057661D" w:rsidP="0057661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Potrafi prawidłowo i kulturalnie zachowywać się przy stole, w miejscach publicznych.</w:t>
      </w:r>
    </w:p>
    <w:p w:rsidR="0057661D" w:rsidRDefault="0057661D" w:rsidP="0057661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Dba o piękno języka ojczystego.</w:t>
      </w:r>
    </w:p>
    <w:p w:rsidR="0057661D" w:rsidRDefault="0057661D" w:rsidP="0057661D">
      <w:pPr>
        <w:spacing w:after="0" w:line="240" w:lineRule="auto"/>
        <w:rPr>
          <w:rFonts w:cstheme="minorHAnsi"/>
          <w:sz w:val="24"/>
          <w:szCs w:val="24"/>
        </w:rPr>
      </w:pPr>
    </w:p>
    <w:p w:rsidR="0057661D" w:rsidRDefault="0057661D" w:rsidP="0057661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PROCEDURY OSIĄGANIA CELÓW</w:t>
      </w:r>
    </w:p>
    <w:p w:rsidR="0057661D" w:rsidRDefault="0057661D" w:rsidP="0057661D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Pogadanki, dyskusje</w:t>
      </w:r>
    </w:p>
    <w:p w:rsidR="0057661D" w:rsidRDefault="0057661D" w:rsidP="0057661D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Przedstawienie, scenki sytuacyjne.</w:t>
      </w:r>
    </w:p>
    <w:p w:rsidR="0057661D" w:rsidRDefault="0057661D" w:rsidP="0057661D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Konkurs szkolny.</w:t>
      </w:r>
    </w:p>
    <w:p w:rsidR="0057661D" w:rsidRDefault="0057661D" w:rsidP="0057661D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Wystawa prac.</w:t>
      </w:r>
    </w:p>
    <w:p w:rsidR="0057661D" w:rsidRDefault="0057661D" w:rsidP="0057661D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Gazetki klasowe i szkolne.</w:t>
      </w:r>
    </w:p>
    <w:p w:rsidR="0057661D" w:rsidRDefault="0057661D" w:rsidP="0057661D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Wykorzystywanie ciekawych środków dydaktycznych, w tym wykorzystywanie techniki komputerowej.</w:t>
      </w:r>
    </w:p>
    <w:p w:rsidR="0057661D" w:rsidRDefault="0057661D" w:rsidP="0057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661D" w:rsidRDefault="0057661D" w:rsidP="005766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EWALUACJA PROGRAMU:</w:t>
      </w:r>
    </w:p>
    <w:p w:rsidR="0057661D" w:rsidRDefault="0057661D" w:rsidP="0057661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Ewaluacja dotyczyć będzie refleksji na temat jakości proponowanego programu, oszacowania, </w:t>
      </w:r>
      <w:r>
        <w:rPr>
          <w:rFonts w:cstheme="minorHAnsi"/>
          <w:sz w:val="24"/>
          <w:szCs w:val="24"/>
        </w:rPr>
        <w:br/>
        <w:t>w jakim stopniu został zrealizowany, uświadomienia przeszkód pełnego osiągnięcia celów kształcenia.</w:t>
      </w:r>
    </w:p>
    <w:p w:rsidR="0057661D" w:rsidRDefault="0057661D" w:rsidP="0057661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Będzie miała formę ankiety skierowanej zarówno do uczniów, rodziców jak </w:t>
      </w:r>
      <w:r>
        <w:rPr>
          <w:rFonts w:cstheme="minorHAnsi"/>
          <w:sz w:val="24"/>
          <w:szCs w:val="24"/>
        </w:rPr>
        <w:br/>
        <w:t>i nauczycieli. Ewaluacja zostanie dokonana również na podstawie rozmów z uczniami, obserwacji ich zachowania.</w:t>
      </w:r>
    </w:p>
    <w:p w:rsidR="0057661D" w:rsidRDefault="0057661D" w:rsidP="0057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661D" w:rsidRDefault="0057661D" w:rsidP="0057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661D" w:rsidRDefault="0057661D" w:rsidP="005766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ZAGADNIENIA ZWIĄZANE Z REALIZACJĄ PROGRAMU</w:t>
      </w:r>
    </w:p>
    <w:p w:rsidR="0057661D" w:rsidRDefault="0057661D" w:rsidP="005766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2977"/>
        <w:gridCol w:w="3780"/>
        <w:gridCol w:w="2032"/>
      </w:tblGrid>
      <w:tr w:rsidR="0057661D" w:rsidTr="005766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Treści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Zadania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Sposoby realizacji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Odpowiedzialni</w:t>
            </w:r>
          </w:p>
        </w:tc>
      </w:tr>
      <w:tr w:rsidR="0057661D" w:rsidTr="0057661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1D" w:rsidRDefault="0057661D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1.  </w:t>
            </w:r>
          </w:p>
          <w:p w:rsidR="0057661D" w:rsidRDefault="0057661D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Kultura</w:t>
            </w: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osobista</w:t>
            </w: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w życiu</w:t>
            </w: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codziennym:</w:t>
            </w: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uprzejmość,</w:t>
            </w: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 xml:space="preserve">życzliwość </w:t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br/>
              <w:t>w</w:t>
            </w: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kontaktach</w:t>
            </w: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 xml:space="preserve">międzyludzkich. </w:t>
            </w:r>
          </w:p>
          <w:p w:rsidR="0057661D" w:rsidRDefault="0057661D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1D" w:rsidRDefault="0057661D">
            <w:pP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</w:pP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Wyjaśnienie pojęć:</w:t>
            </w:r>
            <w:r>
              <w:rPr>
                <w:rFonts w:cstheme="minorHAnsi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3"/>
                <w:szCs w:val="23"/>
              </w:rPr>
              <w:t>kultura</w:t>
            </w:r>
            <w:r>
              <w:rPr>
                <w:rStyle w:val="fontstyle01"/>
                <w:rFonts w:asciiTheme="minorHAnsi" w:hAnsiTheme="minorHAnsi" w:cstheme="minorHAnsi"/>
                <w:sz w:val="23"/>
                <w:szCs w:val="23"/>
              </w:rPr>
              <w:t>,</w:t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 xml:space="preserve"> dobre</w:t>
            </w:r>
            <w:r>
              <w:rPr>
                <w:rFonts w:cstheme="minorHAnsi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wychowanie, bon</w:t>
            </w:r>
            <w:r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 xml:space="preserve">ton,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savoir-vivre</w:t>
            </w:r>
            <w:proofErr w:type="spellEnd"/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.</w:t>
            </w:r>
            <w:r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Zasady stosowania</w:t>
            </w:r>
            <w:r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słów: dzień dobry,</w:t>
            </w:r>
            <w:r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do widzenia,</w:t>
            </w:r>
            <w:r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przepraszam,</w:t>
            </w:r>
            <w:r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dziękuję, cześć.</w:t>
            </w:r>
          </w:p>
          <w:p w:rsidR="0015131D" w:rsidRPr="0015131D" w:rsidRDefault="0015131D">
            <w:pPr>
              <w:rPr>
                <w:rFonts w:cstheme="minorHAnsi"/>
                <w:sz w:val="23"/>
                <w:szCs w:val="23"/>
              </w:rPr>
            </w:pPr>
            <w:r w:rsidRPr="0015131D">
              <w:rPr>
                <w:rFonts w:cstheme="minorHAnsi"/>
                <w:sz w:val="23"/>
                <w:szCs w:val="23"/>
              </w:rPr>
              <w:t>P</w:t>
            </w:r>
            <w:r w:rsidR="000365F0">
              <w:rPr>
                <w:rFonts w:cstheme="minorHAnsi"/>
                <w:sz w:val="23"/>
                <w:szCs w:val="23"/>
              </w:rPr>
              <w:t xml:space="preserve">oznanie </w:t>
            </w:r>
            <w:r>
              <w:rPr>
                <w:rFonts w:cstheme="minorHAnsi"/>
                <w:sz w:val="23"/>
                <w:szCs w:val="23"/>
              </w:rPr>
              <w:t>pojęć</w:t>
            </w:r>
            <w:r w:rsidRPr="0015131D">
              <w:rPr>
                <w:rFonts w:cstheme="minorHAnsi"/>
                <w:sz w:val="23"/>
                <w:szCs w:val="23"/>
              </w:rPr>
              <w:t>: żart, plotka, takt, dyskrecja</w:t>
            </w:r>
          </w:p>
          <w:p w:rsidR="0057661D" w:rsidRDefault="0057661D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Style w:val="fontstyle01"/>
                <w:rFonts w:asciiTheme="minorHAnsi" w:hAnsiTheme="minorHAnsi" w:cstheme="minorHAnsi"/>
                <w:sz w:val="23"/>
                <w:szCs w:val="23"/>
              </w:rPr>
              <w:sym w:font="Symbol" w:char="00B7"/>
            </w:r>
            <w:r>
              <w:rPr>
                <w:rStyle w:val="fontstyle01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Przeprowadzenie</w:t>
            </w:r>
            <w:r>
              <w:rPr>
                <w:rFonts w:cstheme="minorHAnsi"/>
                <w:color w:val="000000"/>
                <w:sz w:val="23"/>
                <w:szCs w:val="23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lekcji</w:t>
            </w:r>
            <w:r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wychowawczych,</w:t>
            </w:r>
            <w:r>
              <w:rPr>
                <w:rFonts w:cstheme="minorHAnsi"/>
                <w:color w:val="000000"/>
                <w:sz w:val="23"/>
                <w:szCs w:val="23"/>
              </w:rPr>
              <w:t xml:space="preserve"> pogadanek</w:t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 xml:space="preserve"> na temat</w:t>
            </w:r>
            <w:r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używania zwrotów</w:t>
            </w:r>
            <w:r>
              <w:rPr>
                <w:rFonts w:cstheme="minorHAnsi"/>
                <w:color w:val="000000"/>
                <w:sz w:val="23"/>
                <w:szCs w:val="23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grzecznościowych, stroju stosownego do sytuacji, porozumiewanie się bez wulgaryzmów.</w:t>
            </w:r>
            <w:r>
              <w:rPr>
                <w:rFonts w:cstheme="minorHAnsi"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sz w:val="23"/>
                <w:szCs w:val="23"/>
              </w:rPr>
              <w:sym w:font="Symbol" w:char="00B7"/>
            </w:r>
            <w:r>
              <w:rPr>
                <w:rStyle w:val="fontstyle01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Przygotowanie</w:t>
            </w:r>
            <w:r>
              <w:rPr>
                <w:rFonts w:cstheme="minorHAnsi"/>
                <w:color w:val="000000"/>
                <w:sz w:val="23"/>
                <w:szCs w:val="23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gazetek w klasach,</w:t>
            </w:r>
            <w:r>
              <w:rPr>
                <w:rFonts w:cstheme="minorHAnsi"/>
                <w:color w:val="000000"/>
                <w:sz w:val="23"/>
                <w:szCs w:val="23"/>
              </w:rPr>
              <w:t xml:space="preserve"> jak</w:t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 xml:space="preserve"> i na korytarzu</w:t>
            </w:r>
            <w:r>
              <w:rPr>
                <w:rFonts w:cstheme="minorHAnsi"/>
                <w:color w:val="000000"/>
                <w:sz w:val="23"/>
                <w:szCs w:val="23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szkolnym nt. dobrych</w:t>
            </w:r>
            <w:r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manier.</w:t>
            </w:r>
          </w:p>
          <w:p w:rsidR="0057661D" w:rsidRDefault="0057661D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Wychowawcy klas I – VII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</w:t>
            </w:r>
          </w:p>
        </w:tc>
      </w:tr>
      <w:tr w:rsidR="0057661D" w:rsidTr="005766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61D" w:rsidRDefault="0057661D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Przypomnienie zasad savoir – </w:t>
            </w:r>
            <w:proofErr w:type="spellStart"/>
            <w:r>
              <w:rPr>
                <w:rFonts w:cstheme="minorHAnsi"/>
                <w:sz w:val="23"/>
                <w:szCs w:val="23"/>
              </w:rPr>
              <w:t>vivre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przy użyciu tekstów kultury.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 w:rsidP="00CC27A4">
            <w:pPr>
              <w:pStyle w:val="Akapitzlist"/>
              <w:numPr>
                <w:ilvl w:val="0"/>
                <w:numId w:val="5"/>
              </w:numPr>
              <w:ind w:left="136" w:hanging="131"/>
              <w:rPr>
                <w:rStyle w:val="fontstyle21"/>
                <w:rFonts w:asciiTheme="minorHAnsi" w:hAnsiTheme="minorHAnsi" w:cstheme="minorHAnsi"/>
                <w:b/>
                <w:color w:val="auto"/>
                <w:sz w:val="23"/>
                <w:szCs w:val="23"/>
              </w:rPr>
            </w:pP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Przeprowadzenie</w:t>
            </w:r>
            <w:r>
              <w:rPr>
                <w:rFonts w:cstheme="minorHAnsi"/>
                <w:color w:val="000000"/>
                <w:sz w:val="23"/>
                <w:szCs w:val="23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 xml:space="preserve">lekcji na temat zwrotów grzecznościowych, kultury słowa, zasad dobrego zachowania – treści </w:t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br/>
              <w:t xml:space="preserve">z podstawy programowej do nauki </w:t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br/>
              <w:t>j. polskiego, WDŻ w klasach IV – VII.</w:t>
            </w:r>
          </w:p>
          <w:p w:rsidR="0057661D" w:rsidRPr="00FC601F" w:rsidRDefault="0057661D" w:rsidP="00CC27A4">
            <w:pPr>
              <w:pStyle w:val="Akapitzlist"/>
              <w:numPr>
                <w:ilvl w:val="0"/>
                <w:numId w:val="5"/>
              </w:numPr>
              <w:ind w:left="136" w:hanging="131"/>
              <w:rPr>
                <w:rStyle w:val="fontstyle21"/>
                <w:rFonts w:asciiTheme="minorHAnsi" w:hAnsiTheme="minorHAnsi" w:cstheme="minorHAnsi"/>
                <w:b/>
                <w:color w:val="auto"/>
                <w:sz w:val="23"/>
                <w:szCs w:val="23"/>
              </w:rPr>
            </w:pP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Redagowanie tekstów użytkowych.</w:t>
            </w:r>
          </w:p>
          <w:p w:rsidR="00FC601F" w:rsidRDefault="00FC601F" w:rsidP="00FC601F">
            <w:pPr>
              <w:pStyle w:val="Akapitzlist"/>
              <w:ind w:left="136"/>
              <w:rPr>
                <w:rStyle w:val="fontstyle21"/>
                <w:rFonts w:asciiTheme="minorHAnsi" w:hAnsiTheme="minorHAnsi" w:cs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62B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Nauczyciele </w:t>
            </w:r>
            <w:r w:rsidR="005F062B">
              <w:rPr>
                <w:rFonts w:cstheme="minorHAnsi"/>
                <w:sz w:val="23"/>
                <w:szCs w:val="23"/>
              </w:rPr>
              <w:br/>
            </w:r>
            <w:r>
              <w:rPr>
                <w:rFonts w:cstheme="minorHAnsi"/>
                <w:sz w:val="23"/>
                <w:szCs w:val="23"/>
              </w:rPr>
              <w:t xml:space="preserve">j. polskiego, nauczyciel WDŻ 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 klasach I</w:t>
            </w:r>
            <w:r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V – VII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57661D" w:rsidTr="005766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lastRenderedPageBreak/>
              <w:t xml:space="preserve">2.  </w:t>
            </w:r>
            <w:proofErr w:type="spellStart"/>
            <w:r>
              <w:rPr>
                <w:rFonts w:cstheme="minorHAnsi"/>
                <w:sz w:val="23"/>
                <w:szCs w:val="23"/>
              </w:rPr>
              <w:t>Netykieta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– zasady komunikacji </w:t>
            </w:r>
            <w:r w:rsidR="005F062B">
              <w:rPr>
                <w:rFonts w:cstheme="minorHAnsi"/>
                <w:sz w:val="23"/>
                <w:szCs w:val="23"/>
              </w:rPr>
              <w:br/>
            </w:r>
            <w:r>
              <w:rPr>
                <w:rFonts w:cstheme="minorHAnsi"/>
                <w:sz w:val="23"/>
                <w:szCs w:val="23"/>
              </w:rPr>
              <w:t xml:space="preserve">w sieci </w:t>
            </w:r>
            <w:proofErr w:type="spellStart"/>
            <w:r>
              <w:rPr>
                <w:rFonts w:cstheme="minorHAnsi"/>
                <w:sz w:val="23"/>
                <w:szCs w:val="23"/>
              </w:rPr>
              <w:t>Intrenet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Omówienie sposobu redagowania wypowiedzi </w:t>
            </w:r>
            <w:r w:rsidR="005F062B">
              <w:rPr>
                <w:rFonts w:cstheme="minorHAnsi"/>
                <w:sz w:val="23"/>
                <w:szCs w:val="23"/>
              </w:rPr>
              <w:br/>
            </w:r>
            <w:r>
              <w:rPr>
                <w:rFonts w:cstheme="minorHAnsi"/>
                <w:sz w:val="23"/>
                <w:szCs w:val="23"/>
              </w:rPr>
              <w:t>w Internecie.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 w:rsidP="00CC27A4">
            <w:pPr>
              <w:pStyle w:val="Akapitzlist"/>
              <w:numPr>
                <w:ilvl w:val="0"/>
                <w:numId w:val="6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Redagowanie maili zgodnie </w:t>
            </w:r>
            <w:r w:rsidR="009D34F7">
              <w:rPr>
                <w:rFonts w:cstheme="minorHAnsi"/>
                <w:sz w:val="23"/>
                <w:szCs w:val="23"/>
              </w:rPr>
              <w:br/>
            </w:r>
            <w:r>
              <w:rPr>
                <w:rFonts w:cstheme="minorHAnsi"/>
                <w:sz w:val="23"/>
                <w:szCs w:val="23"/>
              </w:rPr>
              <w:t xml:space="preserve">z zasadami </w:t>
            </w:r>
            <w:proofErr w:type="spellStart"/>
            <w:r>
              <w:rPr>
                <w:rFonts w:cstheme="minorHAnsi"/>
                <w:sz w:val="23"/>
                <w:szCs w:val="23"/>
              </w:rPr>
              <w:t>netykiety</w:t>
            </w:r>
            <w:proofErr w:type="spellEnd"/>
            <w:r>
              <w:rPr>
                <w:rFonts w:cstheme="minorHAnsi"/>
                <w:sz w:val="23"/>
                <w:szCs w:val="23"/>
              </w:rPr>
              <w:t>.</w:t>
            </w:r>
          </w:p>
          <w:p w:rsidR="0057661D" w:rsidRDefault="0057661D" w:rsidP="00CC27A4">
            <w:pPr>
              <w:pStyle w:val="Akapitzlist"/>
              <w:numPr>
                <w:ilvl w:val="0"/>
                <w:numId w:val="6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Zapoznanie uczniów ze zwrotami grzecznościowymi stosowanymi </w:t>
            </w:r>
            <w:r w:rsidR="009D34F7">
              <w:rPr>
                <w:rFonts w:cstheme="minorHAnsi"/>
                <w:sz w:val="23"/>
                <w:szCs w:val="23"/>
              </w:rPr>
              <w:br/>
            </w:r>
            <w:r>
              <w:rPr>
                <w:rFonts w:cstheme="minorHAnsi"/>
                <w:sz w:val="23"/>
                <w:szCs w:val="23"/>
              </w:rPr>
              <w:t xml:space="preserve">w Internecie.  </w:t>
            </w:r>
          </w:p>
          <w:p w:rsidR="0057661D" w:rsidRDefault="0057661D" w:rsidP="00CC27A4">
            <w:pPr>
              <w:pStyle w:val="Akapitzlist"/>
              <w:numPr>
                <w:ilvl w:val="0"/>
                <w:numId w:val="6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Film edukacyjny – </w:t>
            </w:r>
            <w:r>
              <w:rPr>
                <w:rFonts w:cstheme="minorHAnsi"/>
                <w:b/>
                <w:i/>
                <w:sz w:val="23"/>
                <w:szCs w:val="23"/>
              </w:rPr>
              <w:t xml:space="preserve">„Szanuj innych </w:t>
            </w:r>
            <w:r w:rsidR="005F062B">
              <w:rPr>
                <w:rFonts w:cstheme="minorHAnsi"/>
                <w:b/>
                <w:i/>
                <w:sz w:val="23"/>
                <w:szCs w:val="23"/>
              </w:rPr>
              <w:br/>
            </w:r>
            <w:r>
              <w:rPr>
                <w:rFonts w:cstheme="minorHAnsi"/>
                <w:b/>
                <w:i/>
                <w:sz w:val="23"/>
                <w:szCs w:val="23"/>
              </w:rPr>
              <w:t>w sieci”</w:t>
            </w:r>
            <w:r>
              <w:rPr>
                <w:rFonts w:cstheme="minorHAnsi"/>
                <w:sz w:val="23"/>
                <w:szCs w:val="23"/>
              </w:rPr>
              <w:t xml:space="preserve"> w klasach II – IV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Nauczyciele informatyki</w:t>
            </w:r>
          </w:p>
        </w:tc>
      </w:tr>
      <w:tr w:rsidR="0057661D" w:rsidTr="0057661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3.  </w:t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Piękno</w:t>
            </w: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mowy polskiej.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Dbanie o piękno języka ojczystego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 w:rsidP="00CC27A4">
            <w:pPr>
              <w:pStyle w:val="Akapitzlist"/>
              <w:numPr>
                <w:ilvl w:val="0"/>
                <w:numId w:val="7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Konkurs „Mistrza pięknego czytania”</w:t>
            </w:r>
          </w:p>
          <w:p w:rsidR="0057661D" w:rsidRDefault="0057661D" w:rsidP="00CC27A4">
            <w:pPr>
              <w:pStyle w:val="Akapitzlist"/>
              <w:numPr>
                <w:ilvl w:val="0"/>
                <w:numId w:val="7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Konkur</w:t>
            </w:r>
            <w:r w:rsidR="00E23EA1">
              <w:rPr>
                <w:sz w:val="23"/>
                <w:szCs w:val="23"/>
              </w:rPr>
              <w:t xml:space="preserve">s kaligraficzny dla klas I </w:t>
            </w:r>
          </w:p>
          <w:p w:rsidR="0057661D" w:rsidRDefault="0057661D" w:rsidP="00CC27A4">
            <w:pPr>
              <w:pStyle w:val="Akapitzlist"/>
              <w:numPr>
                <w:ilvl w:val="0"/>
                <w:numId w:val="7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Konkursy recytatorskie dla klas I – III, IV – VI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1F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B. Siergiej, 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A. Pawlaczyk</w:t>
            </w:r>
          </w:p>
          <w:p w:rsidR="0057661D" w:rsidRDefault="00E23EA1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A. Kochańska 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K. Musiał</w:t>
            </w:r>
            <w:r w:rsidR="005F062B">
              <w:rPr>
                <w:rFonts w:cstheme="minorHAnsi"/>
                <w:sz w:val="23"/>
                <w:szCs w:val="23"/>
              </w:rPr>
              <w:t>-Dudek</w:t>
            </w:r>
          </w:p>
          <w:p w:rsidR="00FC601F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S. Żuchowska – Ptak, 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E. Michalska </w:t>
            </w:r>
          </w:p>
        </w:tc>
      </w:tr>
      <w:tr w:rsidR="0057661D" w:rsidTr="005766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 w:rsidP="00CC27A4">
            <w:pPr>
              <w:pStyle w:val="Akapitzlist"/>
              <w:numPr>
                <w:ilvl w:val="0"/>
                <w:numId w:val="7"/>
              </w:numPr>
              <w:ind w:left="214" w:hanging="214"/>
              <w:rPr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Bon czy ton: </w:t>
            </w:r>
            <w:proofErr w:type="spellStart"/>
            <w:r>
              <w:rPr>
                <w:b/>
                <w:i/>
                <w:sz w:val="23"/>
                <w:szCs w:val="23"/>
              </w:rPr>
              <w:t>savoir-vivre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dla dzieci</w:t>
            </w:r>
            <w:r>
              <w:rPr>
                <w:i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Grzegorz </w:t>
            </w:r>
            <w:proofErr w:type="spellStart"/>
            <w:r>
              <w:rPr>
                <w:sz w:val="23"/>
                <w:szCs w:val="23"/>
              </w:rPr>
              <w:t>Kasdepke</w:t>
            </w:r>
            <w:proofErr w:type="spellEnd"/>
            <w:r>
              <w:rPr>
                <w:sz w:val="23"/>
                <w:szCs w:val="23"/>
              </w:rPr>
              <w:t xml:space="preserve"> – lekcja biblioteczna</w:t>
            </w:r>
            <w:r w:rsidR="00E23EA1">
              <w:rPr>
                <w:sz w:val="23"/>
                <w:szCs w:val="23"/>
              </w:rPr>
              <w:t xml:space="preserve"> dla klas IV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K. Różycka 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57661D" w:rsidTr="005766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4. Dobre maniery </w:t>
            </w:r>
            <w:r w:rsidR="005F062B">
              <w:rPr>
                <w:rFonts w:cstheme="minorHAnsi"/>
                <w:sz w:val="23"/>
                <w:szCs w:val="23"/>
              </w:rPr>
              <w:br/>
            </w:r>
            <w:r>
              <w:rPr>
                <w:rFonts w:cstheme="minorHAnsi"/>
                <w:sz w:val="23"/>
                <w:szCs w:val="23"/>
              </w:rPr>
              <w:t xml:space="preserve">w szkole.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Kultura zachowania</w:t>
            </w:r>
            <w:r>
              <w:rPr>
                <w:rFonts w:cstheme="minorHAnsi"/>
                <w:color w:val="000000"/>
                <w:sz w:val="23"/>
                <w:szCs w:val="23"/>
              </w:rPr>
              <w:br/>
              <w:t>w różnych</w:t>
            </w:r>
            <w:r>
              <w:rPr>
                <w:rFonts w:cstheme="minorHAnsi"/>
                <w:color w:val="000000"/>
                <w:sz w:val="23"/>
                <w:szCs w:val="23"/>
              </w:rPr>
              <w:br/>
              <w:t>sytuacjach –</w:t>
            </w:r>
            <w:r>
              <w:rPr>
                <w:rFonts w:cstheme="minorHAnsi"/>
                <w:color w:val="000000"/>
                <w:sz w:val="23"/>
                <w:szCs w:val="23"/>
              </w:rPr>
              <w:br/>
              <w:t>propagowanie</w:t>
            </w:r>
            <w:r>
              <w:rPr>
                <w:rFonts w:cstheme="minorHAnsi"/>
                <w:color w:val="000000"/>
                <w:sz w:val="23"/>
                <w:szCs w:val="23"/>
              </w:rPr>
              <w:br/>
              <w:t xml:space="preserve">zasad </w:t>
            </w:r>
            <w:proofErr w:type="spellStart"/>
            <w:r>
              <w:rPr>
                <w:rFonts w:cstheme="minorHAnsi"/>
                <w:color w:val="000000"/>
                <w:sz w:val="23"/>
                <w:szCs w:val="23"/>
              </w:rPr>
              <w:t>savoir-vivre</w:t>
            </w:r>
            <w:proofErr w:type="spellEnd"/>
            <w:r>
              <w:rPr>
                <w:rFonts w:cstheme="minorHAnsi"/>
                <w:color w:val="000000"/>
                <w:sz w:val="23"/>
                <w:szCs w:val="23"/>
              </w:rPr>
              <w:t>.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1D" w:rsidRDefault="0057661D" w:rsidP="00CC27A4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Konkurs </w:t>
            </w:r>
            <w:r>
              <w:rPr>
                <w:rFonts w:cstheme="minorHAnsi"/>
                <w:i/>
                <w:sz w:val="23"/>
                <w:szCs w:val="23"/>
                <w:u w:val="single"/>
              </w:rPr>
              <w:t>Uczeń z klasą</w:t>
            </w:r>
            <w:r>
              <w:rPr>
                <w:rFonts w:cstheme="minorHAnsi"/>
                <w:sz w:val="23"/>
                <w:szCs w:val="23"/>
              </w:rPr>
              <w:t xml:space="preserve"> – I- VII</w:t>
            </w:r>
          </w:p>
          <w:p w:rsidR="0057661D" w:rsidRDefault="0057661D" w:rsidP="00CC27A4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Turniej piłki nożnej – zasady gry fair play. 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</w:p>
          <w:p w:rsidR="0057661D" w:rsidRDefault="0057661D" w:rsidP="00CC27A4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Klasa z klasą – turniej savoir – </w:t>
            </w:r>
            <w:proofErr w:type="spellStart"/>
            <w:r>
              <w:rPr>
                <w:rFonts w:cstheme="minorHAnsi"/>
                <w:sz w:val="23"/>
                <w:szCs w:val="23"/>
              </w:rPr>
              <w:t>vivre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dla klas III - IV.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SU, nauczyciele wychowania fizycznego</w:t>
            </w:r>
          </w:p>
          <w:p w:rsidR="0057661D" w:rsidRDefault="005766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Zespół wychowawczy</w:t>
            </w:r>
          </w:p>
        </w:tc>
      </w:tr>
      <w:tr w:rsidR="0015131D" w:rsidTr="005766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31D" w:rsidRDefault="001513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5. </w:t>
            </w:r>
            <w:r w:rsidRPr="0015131D">
              <w:rPr>
                <w:rFonts w:cstheme="minorHAnsi"/>
                <w:sz w:val="23"/>
                <w:szCs w:val="23"/>
              </w:rPr>
              <w:t>Właściwe zachowanie w szczególnych sytuacjach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31D" w:rsidRPr="0015131D" w:rsidRDefault="0015131D" w:rsidP="0015131D">
            <w:pPr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P</w:t>
            </w:r>
            <w:r w:rsidRPr="0015131D">
              <w:rPr>
                <w:rFonts w:cstheme="minorHAnsi"/>
                <w:color w:val="000000"/>
                <w:sz w:val="23"/>
                <w:szCs w:val="23"/>
              </w:rPr>
              <w:t>ozn</w:t>
            </w:r>
            <w:r w:rsidR="00E23EA1">
              <w:rPr>
                <w:rFonts w:cstheme="minorHAnsi"/>
                <w:color w:val="000000"/>
                <w:sz w:val="23"/>
                <w:szCs w:val="23"/>
              </w:rPr>
              <w:t xml:space="preserve">anie zasad właściwego dobrania </w:t>
            </w:r>
            <w:r w:rsidRPr="0015131D">
              <w:rPr>
                <w:rFonts w:cstheme="minorHAnsi"/>
                <w:color w:val="000000"/>
                <w:sz w:val="23"/>
                <w:szCs w:val="23"/>
              </w:rPr>
              <w:t xml:space="preserve">prezentu w zależności od okoliczności </w:t>
            </w:r>
            <w:r w:rsidR="005F062B">
              <w:rPr>
                <w:rFonts w:cstheme="minorHAnsi"/>
                <w:color w:val="000000"/>
                <w:sz w:val="23"/>
                <w:szCs w:val="23"/>
              </w:rPr>
              <w:br/>
            </w:r>
            <w:r w:rsidRPr="0015131D">
              <w:rPr>
                <w:rFonts w:cstheme="minorHAnsi"/>
                <w:color w:val="000000"/>
                <w:sz w:val="23"/>
                <w:szCs w:val="23"/>
              </w:rPr>
              <w:t>i osoby obdarowywanej</w:t>
            </w:r>
            <w:r>
              <w:rPr>
                <w:rFonts w:cstheme="minorHAnsi"/>
                <w:color w:val="000000"/>
                <w:sz w:val="23"/>
                <w:szCs w:val="23"/>
              </w:rPr>
              <w:t>.</w:t>
            </w:r>
          </w:p>
          <w:p w:rsidR="0015131D" w:rsidRDefault="0015131D" w:rsidP="0015131D">
            <w:pPr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U</w:t>
            </w:r>
            <w:r w:rsidRPr="0015131D">
              <w:rPr>
                <w:rFonts w:cstheme="minorHAnsi"/>
                <w:color w:val="000000"/>
                <w:sz w:val="23"/>
                <w:szCs w:val="23"/>
              </w:rPr>
              <w:t>świadomienie faktu, że prezent wykonany samodzielnie ma szczególną wartość</w:t>
            </w:r>
            <w:r>
              <w:rPr>
                <w:rFonts w:cstheme="minorHAnsi"/>
                <w:color w:val="000000"/>
                <w:sz w:val="23"/>
                <w:szCs w:val="23"/>
              </w:rPr>
              <w:t>.</w:t>
            </w:r>
          </w:p>
          <w:p w:rsidR="0015131D" w:rsidRDefault="0015131D" w:rsidP="0015131D">
            <w:pPr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Ć</w:t>
            </w:r>
            <w:r w:rsidRPr="0015131D">
              <w:rPr>
                <w:rFonts w:cstheme="minorHAnsi"/>
                <w:color w:val="000000"/>
                <w:sz w:val="23"/>
                <w:szCs w:val="23"/>
              </w:rPr>
              <w:t xml:space="preserve">wiczenie umiejętności efektownego zapakowania prezentu, dołączenia bileciku oraz właściwego wręczania prezentu, przyjmowania </w:t>
            </w:r>
            <w:r w:rsidR="005F062B">
              <w:rPr>
                <w:rFonts w:cstheme="minorHAnsi"/>
                <w:color w:val="000000"/>
                <w:sz w:val="23"/>
                <w:szCs w:val="23"/>
              </w:rPr>
              <w:br/>
            </w:r>
            <w:r w:rsidRPr="0015131D">
              <w:rPr>
                <w:rFonts w:cstheme="minorHAnsi"/>
                <w:color w:val="000000"/>
                <w:sz w:val="23"/>
                <w:szCs w:val="23"/>
              </w:rPr>
              <w:t>i podziękowania</w:t>
            </w:r>
            <w:r>
              <w:rPr>
                <w:rFonts w:cstheme="minorHAnsi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31D" w:rsidRPr="0015131D" w:rsidRDefault="0015131D" w:rsidP="0015131D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 w:rsidRPr="0015131D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P</w:t>
            </w:r>
            <w:r w:rsidRPr="0015131D">
              <w:rPr>
                <w:rFonts w:cstheme="minorHAnsi"/>
                <w:sz w:val="23"/>
                <w:szCs w:val="23"/>
              </w:rPr>
              <w:t>raca plastyczna – bilecik do prezentów</w:t>
            </w:r>
            <w:r>
              <w:rPr>
                <w:rFonts w:cstheme="minorHAnsi"/>
                <w:sz w:val="23"/>
                <w:szCs w:val="23"/>
              </w:rPr>
              <w:t>.</w:t>
            </w:r>
          </w:p>
          <w:p w:rsidR="0015131D" w:rsidRDefault="0015131D" w:rsidP="0015131D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</w:t>
            </w:r>
            <w:r w:rsidRPr="0015131D">
              <w:rPr>
                <w:rFonts w:cstheme="minorHAnsi"/>
                <w:sz w:val="23"/>
                <w:szCs w:val="23"/>
              </w:rPr>
              <w:t>auka pakowania prezentów</w:t>
            </w:r>
            <w:r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31D" w:rsidRDefault="0015131D" w:rsidP="001513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Wychowawcy klas I – VII,</w:t>
            </w:r>
          </w:p>
          <w:p w:rsidR="0015131D" w:rsidRDefault="0015131D" w:rsidP="001513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Nauczyciele plastyki i techniki.</w:t>
            </w:r>
          </w:p>
          <w:p w:rsidR="0015131D" w:rsidRDefault="0015131D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5131D" w:rsidTr="005766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31D" w:rsidRDefault="0015131D" w:rsidP="001513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6. Zachowanie </w:t>
            </w:r>
            <w:r w:rsidR="005F062B">
              <w:rPr>
                <w:rFonts w:cstheme="minorHAnsi"/>
                <w:sz w:val="23"/>
                <w:szCs w:val="23"/>
              </w:rPr>
              <w:br/>
            </w:r>
            <w:r>
              <w:rPr>
                <w:rFonts w:cstheme="minorHAnsi"/>
                <w:sz w:val="23"/>
                <w:szCs w:val="23"/>
              </w:rPr>
              <w:t>w codziennych</w:t>
            </w:r>
          </w:p>
          <w:p w:rsidR="0015131D" w:rsidRDefault="005F062B" w:rsidP="001513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</w:t>
            </w:r>
            <w:r w:rsidR="0015131D" w:rsidRPr="0015131D">
              <w:rPr>
                <w:rFonts w:cstheme="minorHAnsi"/>
                <w:sz w:val="23"/>
                <w:szCs w:val="23"/>
              </w:rPr>
              <w:t>ytuacjach</w:t>
            </w:r>
            <w:r w:rsidR="0015131D">
              <w:rPr>
                <w:rFonts w:cstheme="minorHAnsi"/>
                <w:sz w:val="23"/>
                <w:szCs w:val="23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31D" w:rsidRDefault="0015131D" w:rsidP="0015131D">
            <w:pPr>
              <w:rPr>
                <w:rFonts w:cstheme="minorHAnsi"/>
                <w:color w:val="000000"/>
                <w:sz w:val="23"/>
                <w:szCs w:val="23"/>
              </w:rPr>
            </w:pPr>
            <w:r w:rsidRPr="0015131D">
              <w:rPr>
                <w:rFonts w:cstheme="minorHAnsi"/>
                <w:color w:val="000000"/>
                <w:sz w:val="23"/>
                <w:szCs w:val="23"/>
              </w:rPr>
              <w:t>Kultura osobista a nasz wizerunek</w:t>
            </w:r>
            <w:r>
              <w:rPr>
                <w:rFonts w:cstheme="minorHAnsi"/>
                <w:color w:val="000000"/>
                <w:sz w:val="23"/>
                <w:szCs w:val="23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31D" w:rsidRPr="0015131D" w:rsidRDefault="0015131D" w:rsidP="0015131D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Film instruktażowy dotyczący kultury osobistej w życiu codziennym.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31D" w:rsidRDefault="0015131D" w:rsidP="0015131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Wychowawcy klas I – VII</w:t>
            </w:r>
          </w:p>
        </w:tc>
      </w:tr>
    </w:tbl>
    <w:p w:rsidR="0057661D" w:rsidRDefault="0057661D" w:rsidP="0057661D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:rsidR="0057661D" w:rsidRDefault="0057661D" w:rsidP="0057661D">
      <w:pPr>
        <w:ind w:firstLine="708"/>
        <w:jc w:val="both"/>
        <w:rPr>
          <w:sz w:val="24"/>
          <w:szCs w:val="24"/>
        </w:rPr>
      </w:pPr>
    </w:p>
    <w:p w:rsidR="00961188" w:rsidRDefault="009D34F7"/>
    <w:sectPr w:rsidR="00961188" w:rsidSect="00576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D04"/>
    <w:multiLevelType w:val="hybridMultilevel"/>
    <w:tmpl w:val="6F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D1B8D"/>
    <w:multiLevelType w:val="hybridMultilevel"/>
    <w:tmpl w:val="42761B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35C69"/>
    <w:multiLevelType w:val="hybridMultilevel"/>
    <w:tmpl w:val="C9D69B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26DC7"/>
    <w:multiLevelType w:val="hybridMultilevel"/>
    <w:tmpl w:val="799E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71D28"/>
    <w:multiLevelType w:val="hybridMultilevel"/>
    <w:tmpl w:val="78A26C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D3564"/>
    <w:multiLevelType w:val="hybridMultilevel"/>
    <w:tmpl w:val="E544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72791"/>
    <w:multiLevelType w:val="hybridMultilevel"/>
    <w:tmpl w:val="3BF45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E4BF1"/>
    <w:multiLevelType w:val="hybridMultilevel"/>
    <w:tmpl w:val="517A0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61D"/>
    <w:rsid w:val="00002DD3"/>
    <w:rsid w:val="000365F0"/>
    <w:rsid w:val="00104F73"/>
    <w:rsid w:val="0015131D"/>
    <w:rsid w:val="002E6755"/>
    <w:rsid w:val="003F6BFF"/>
    <w:rsid w:val="004B0BF5"/>
    <w:rsid w:val="00507320"/>
    <w:rsid w:val="0057661D"/>
    <w:rsid w:val="005F062B"/>
    <w:rsid w:val="009D34F7"/>
    <w:rsid w:val="00A27C26"/>
    <w:rsid w:val="00E23EA1"/>
    <w:rsid w:val="00E73A10"/>
    <w:rsid w:val="00F17920"/>
    <w:rsid w:val="00FC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1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61D"/>
    <w:pPr>
      <w:ind w:left="720"/>
      <w:contextualSpacing/>
    </w:pPr>
  </w:style>
  <w:style w:type="character" w:customStyle="1" w:styleId="fontstyle01">
    <w:name w:val="fontstyle01"/>
    <w:basedOn w:val="Domylnaczcionkaakapitu"/>
    <w:rsid w:val="0057661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7661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6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DDB8-A4DA-4C40-B460-593EBF38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dyrektor</cp:lastModifiedBy>
  <cp:revision>4</cp:revision>
  <dcterms:created xsi:type="dcterms:W3CDTF">2023-10-03T06:57:00Z</dcterms:created>
  <dcterms:modified xsi:type="dcterms:W3CDTF">2023-10-09T10:29:00Z</dcterms:modified>
</cp:coreProperties>
</file>